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28" w:rsidRPr="00D460D8" w:rsidRDefault="007B1828" w:rsidP="006A7B36">
      <w:pPr>
        <w:jc w:val="center"/>
        <w:rPr>
          <w:b/>
          <w:sz w:val="28"/>
        </w:rPr>
      </w:pPr>
      <w:r w:rsidRPr="00D460D8">
        <w:rPr>
          <w:b/>
          <w:sz w:val="28"/>
        </w:rPr>
        <w:t>МИНЕСТЕРСТВО ОБРАЗОВАНИЯ И НАУКИ САМАРСКОЙ ОБЛАСТИ</w:t>
      </w:r>
    </w:p>
    <w:p w:rsidR="007B1828" w:rsidRDefault="007B1828" w:rsidP="006A7B36">
      <w:pPr>
        <w:jc w:val="center"/>
        <w:rPr>
          <w:b/>
          <w:sz w:val="28"/>
        </w:rPr>
      </w:pPr>
      <w:r>
        <w:rPr>
          <w:b/>
          <w:sz w:val="28"/>
        </w:rPr>
        <w:t xml:space="preserve">Государственное бюджетное профессиональное </w:t>
      </w:r>
    </w:p>
    <w:p w:rsidR="007B1828" w:rsidRDefault="007B1828" w:rsidP="006A7B36">
      <w:pPr>
        <w:jc w:val="center"/>
        <w:rPr>
          <w:b/>
          <w:sz w:val="28"/>
        </w:rPr>
      </w:pPr>
      <w:r>
        <w:rPr>
          <w:b/>
          <w:sz w:val="28"/>
        </w:rPr>
        <w:t>образовательное учреждение</w:t>
      </w:r>
    </w:p>
    <w:p w:rsidR="007B1828" w:rsidRDefault="007B1828" w:rsidP="006A7B36">
      <w:pPr>
        <w:jc w:val="center"/>
        <w:rPr>
          <w:b/>
          <w:sz w:val="28"/>
        </w:rPr>
      </w:pPr>
      <w:r>
        <w:rPr>
          <w:b/>
          <w:sz w:val="28"/>
        </w:rPr>
        <w:t>Губернский колледж г</w:t>
      </w:r>
      <w:proofErr w:type="gramStart"/>
      <w:r>
        <w:rPr>
          <w:b/>
          <w:sz w:val="28"/>
        </w:rPr>
        <w:t>.С</w:t>
      </w:r>
      <w:proofErr w:type="gramEnd"/>
      <w:r>
        <w:rPr>
          <w:b/>
          <w:sz w:val="28"/>
        </w:rPr>
        <w:t xml:space="preserve">ызрани </w:t>
      </w:r>
    </w:p>
    <w:p w:rsidR="007B1828" w:rsidRDefault="007B1828" w:rsidP="006A7B36">
      <w:pPr>
        <w:jc w:val="center"/>
        <w:rPr>
          <w:b/>
          <w:sz w:val="28"/>
        </w:rPr>
      </w:pPr>
    </w:p>
    <w:p w:rsidR="001B67EC" w:rsidRDefault="001B67EC" w:rsidP="006A7B36">
      <w:pPr>
        <w:jc w:val="center"/>
        <w:rPr>
          <w:b/>
          <w:sz w:val="28"/>
        </w:rPr>
      </w:pPr>
    </w:p>
    <w:p w:rsidR="001B67EC" w:rsidRDefault="001B67EC" w:rsidP="006A7B36">
      <w:pPr>
        <w:jc w:val="center"/>
        <w:rPr>
          <w:b/>
          <w:sz w:val="28"/>
        </w:rPr>
      </w:pPr>
    </w:p>
    <w:p w:rsidR="007B1828" w:rsidRDefault="00DB0AD1" w:rsidP="006A7B36">
      <w:pPr>
        <w:jc w:val="center"/>
        <w:rPr>
          <w:b/>
          <w:sz w:val="28"/>
        </w:rPr>
      </w:pPr>
      <w:r>
        <w:fldChar w:fldCharType="begin"/>
      </w:r>
      <w:r w:rsidR="00092946">
        <w:instrText xml:space="preserve"> INCLUDEPICTURE  "https://im0-tub-ru.yandex.net/i?id=113474e6692db9e2c1005fbc3f46bbd3-l&amp;n=13" \* MERGEFORMATINET </w:instrText>
      </w:r>
      <w:r>
        <w:fldChar w:fldCharType="separate"/>
      </w:r>
      <w:r>
        <w:fldChar w:fldCharType="begin"/>
      </w:r>
      <w:r w:rsidR="00925F61">
        <w:instrText xml:space="preserve"> INCLUDEPICTURE  "https://im0-tub-ru.yandex.net/i?id=113474e6692db9e2c1005fbc3f46bbd3-l&amp;n=13" \* MERGEFORMATINET </w:instrText>
      </w:r>
      <w:r>
        <w:fldChar w:fldCharType="separate"/>
      </w:r>
      <w:r>
        <w:fldChar w:fldCharType="begin"/>
      </w:r>
      <w:r w:rsidR="002A02BB">
        <w:instrText xml:space="preserve"> INCLUDEPICTURE  "https://im0-tub-ru.yandex.net/i?id=113474e6692db9e2c1005fbc3f46bbd3-l&amp;n=13"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25pt;height:201pt">
            <v:imagedata r:id="rId7" r:href="rId8"/>
          </v:shape>
        </w:pict>
      </w:r>
      <w:r>
        <w:fldChar w:fldCharType="end"/>
      </w:r>
      <w:r>
        <w:fldChar w:fldCharType="end"/>
      </w:r>
      <w:r>
        <w:fldChar w:fldCharType="end"/>
      </w:r>
    </w:p>
    <w:p w:rsidR="007B1828" w:rsidRDefault="007B1828" w:rsidP="006A7B36">
      <w:pPr>
        <w:jc w:val="center"/>
        <w:rPr>
          <w:b/>
          <w:sz w:val="28"/>
        </w:rPr>
      </w:pPr>
    </w:p>
    <w:p w:rsidR="00A57402" w:rsidRDefault="00A57402" w:rsidP="006A7B36">
      <w:pPr>
        <w:jc w:val="center"/>
        <w:rPr>
          <w:b/>
          <w:sz w:val="28"/>
        </w:rPr>
      </w:pPr>
    </w:p>
    <w:p w:rsidR="007B1828" w:rsidRDefault="007B1828" w:rsidP="006A7B36">
      <w:pPr>
        <w:jc w:val="center"/>
        <w:rPr>
          <w:b/>
          <w:sz w:val="28"/>
        </w:rPr>
      </w:pPr>
    </w:p>
    <w:p w:rsidR="001B67EC" w:rsidRDefault="001B67EC" w:rsidP="006A7B36">
      <w:pPr>
        <w:jc w:val="center"/>
        <w:rPr>
          <w:b/>
          <w:sz w:val="28"/>
        </w:rPr>
      </w:pPr>
    </w:p>
    <w:p w:rsidR="001B67EC" w:rsidRDefault="001B67EC" w:rsidP="006A7B36">
      <w:pPr>
        <w:jc w:val="center"/>
        <w:rPr>
          <w:b/>
          <w:sz w:val="28"/>
        </w:rPr>
      </w:pPr>
    </w:p>
    <w:p w:rsidR="007B1828" w:rsidRDefault="007B1828" w:rsidP="006A7B36">
      <w:pPr>
        <w:jc w:val="center"/>
        <w:rPr>
          <w:b/>
          <w:sz w:val="36"/>
        </w:rPr>
      </w:pPr>
      <w:r>
        <w:rPr>
          <w:b/>
          <w:sz w:val="36"/>
        </w:rPr>
        <w:t>ТЕХНИЧЕСКОЕ ЗАДАНИЕ</w:t>
      </w:r>
    </w:p>
    <w:p w:rsidR="007B1828" w:rsidRDefault="007B1828" w:rsidP="006A7B36">
      <w:pPr>
        <w:jc w:val="center"/>
        <w:rPr>
          <w:b/>
          <w:sz w:val="36"/>
        </w:rPr>
      </w:pPr>
    </w:p>
    <w:p w:rsidR="007B1828" w:rsidRDefault="007B1828" w:rsidP="006A7B36">
      <w:pPr>
        <w:jc w:val="center"/>
        <w:rPr>
          <w:b/>
          <w:sz w:val="28"/>
        </w:rPr>
      </w:pPr>
      <w:r>
        <w:rPr>
          <w:b/>
          <w:sz w:val="28"/>
        </w:rPr>
        <w:t xml:space="preserve">конкурса профессионального мастерства </w:t>
      </w:r>
    </w:p>
    <w:p w:rsidR="007B1828" w:rsidRDefault="007B1828" w:rsidP="006A7B36">
      <w:pPr>
        <w:jc w:val="center"/>
        <w:rPr>
          <w:b/>
          <w:sz w:val="28"/>
        </w:rPr>
      </w:pPr>
      <w:r>
        <w:rPr>
          <w:b/>
          <w:sz w:val="28"/>
        </w:rPr>
        <w:t xml:space="preserve">среди обучающихся </w:t>
      </w:r>
    </w:p>
    <w:p w:rsidR="007B1828" w:rsidRDefault="00DA0EBA" w:rsidP="006A7B36">
      <w:pPr>
        <w:jc w:val="center"/>
        <w:rPr>
          <w:sz w:val="28"/>
        </w:rPr>
      </w:pPr>
      <w:r w:rsidRPr="00DC59E3">
        <w:rPr>
          <w:b/>
          <w:sz w:val="28"/>
        </w:rPr>
        <w:t>компетенци</w:t>
      </w:r>
      <w:r>
        <w:rPr>
          <w:b/>
          <w:sz w:val="28"/>
        </w:rPr>
        <w:t xml:space="preserve">я </w:t>
      </w:r>
      <w:r w:rsidR="007B1828">
        <w:rPr>
          <w:sz w:val="28"/>
        </w:rPr>
        <w:t xml:space="preserve"> </w:t>
      </w:r>
      <w:r w:rsidR="004C56F9">
        <w:rPr>
          <w:sz w:val="28"/>
        </w:rPr>
        <w:t>«</w:t>
      </w:r>
      <w:r w:rsidR="004C56F9" w:rsidRPr="004C56F9">
        <w:rPr>
          <w:b/>
          <w:bCs/>
          <w:sz w:val="28"/>
          <w:szCs w:val="28"/>
        </w:rPr>
        <w:t>Токарные работы</w:t>
      </w:r>
      <w:r w:rsidR="004C56F9">
        <w:rPr>
          <w:b/>
          <w:bCs/>
          <w:sz w:val="28"/>
          <w:szCs w:val="28"/>
        </w:rPr>
        <w:t>»</w:t>
      </w:r>
    </w:p>
    <w:p w:rsidR="007B1828" w:rsidRPr="0012245C" w:rsidRDefault="0012245C" w:rsidP="006A7B36">
      <w:pPr>
        <w:jc w:val="center"/>
        <w:rPr>
          <w:b/>
          <w:sz w:val="32"/>
          <w:szCs w:val="32"/>
        </w:rPr>
      </w:pPr>
      <w:r w:rsidRPr="0012245C">
        <w:rPr>
          <w:b/>
          <w:sz w:val="32"/>
          <w:szCs w:val="32"/>
          <w:lang w:eastAsia="ar-SA"/>
        </w:rPr>
        <w:t>15.01.32 Оператор станков с программным управлением</w:t>
      </w:r>
    </w:p>
    <w:p w:rsidR="007B1828" w:rsidRDefault="007B1828" w:rsidP="006A7B36">
      <w:pPr>
        <w:jc w:val="center"/>
        <w:rPr>
          <w:sz w:val="28"/>
        </w:rPr>
      </w:pPr>
    </w:p>
    <w:p w:rsidR="007B1828" w:rsidRDefault="007B1828" w:rsidP="006A7B36">
      <w:pPr>
        <w:jc w:val="center"/>
        <w:rPr>
          <w:sz w:val="28"/>
        </w:rPr>
      </w:pPr>
    </w:p>
    <w:p w:rsidR="007B1828" w:rsidRDefault="007B1828" w:rsidP="006A7B36">
      <w:pPr>
        <w:jc w:val="center"/>
        <w:rPr>
          <w:sz w:val="28"/>
        </w:rPr>
      </w:pPr>
    </w:p>
    <w:p w:rsidR="00730925" w:rsidRDefault="00730925" w:rsidP="00730925">
      <w:pPr>
        <w:jc w:val="right"/>
        <w:rPr>
          <w:sz w:val="28"/>
        </w:rPr>
      </w:pPr>
      <w:r>
        <w:rPr>
          <w:sz w:val="28"/>
        </w:rPr>
        <w:t>Разработал:</w:t>
      </w:r>
    </w:p>
    <w:p w:rsidR="007B1828" w:rsidRDefault="00730925" w:rsidP="00730925">
      <w:pPr>
        <w:jc w:val="right"/>
        <w:rPr>
          <w:sz w:val="28"/>
        </w:rPr>
      </w:pPr>
      <w:r>
        <w:rPr>
          <w:sz w:val="28"/>
        </w:rPr>
        <w:t xml:space="preserve"> преподаватель Чебуренкова Н.В.</w:t>
      </w:r>
    </w:p>
    <w:p w:rsidR="007B1828" w:rsidRDefault="007B1828" w:rsidP="006A7B36">
      <w:pPr>
        <w:jc w:val="center"/>
        <w:rPr>
          <w:sz w:val="28"/>
        </w:rPr>
      </w:pPr>
    </w:p>
    <w:p w:rsidR="007B1828" w:rsidRDefault="007B1828" w:rsidP="006A7B36">
      <w:pPr>
        <w:jc w:val="center"/>
        <w:rPr>
          <w:sz w:val="28"/>
        </w:rPr>
      </w:pPr>
    </w:p>
    <w:p w:rsidR="00A57402" w:rsidRDefault="00A57402" w:rsidP="006A7B36">
      <w:pPr>
        <w:jc w:val="center"/>
        <w:rPr>
          <w:sz w:val="28"/>
        </w:rPr>
      </w:pPr>
    </w:p>
    <w:p w:rsidR="00A57402" w:rsidRDefault="00A57402" w:rsidP="006A7B36">
      <w:pPr>
        <w:jc w:val="center"/>
        <w:rPr>
          <w:sz w:val="28"/>
        </w:rPr>
      </w:pPr>
    </w:p>
    <w:p w:rsidR="00A57402" w:rsidRDefault="00A57402" w:rsidP="006A7B36">
      <w:pPr>
        <w:jc w:val="center"/>
        <w:rPr>
          <w:sz w:val="28"/>
        </w:rPr>
      </w:pPr>
    </w:p>
    <w:p w:rsidR="00A57402" w:rsidRDefault="00A57402" w:rsidP="006A7B36">
      <w:pPr>
        <w:jc w:val="center"/>
        <w:rPr>
          <w:sz w:val="28"/>
        </w:rPr>
      </w:pPr>
    </w:p>
    <w:p w:rsidR="0012245C" w:rsidRDefault="0012245C" w:rsidP="006A7B36">
      <w:pPr>
        <w:jc w:val="center"/>
        <w:rPr>
          <w:sz w:val="28"/>
        </w:rPr>
      </w:pPr>
    </w:p>
    <w:p w:rsidR="00A57402" w:rsidRDefault="00A57402" w:rsidP="006A7B36">
      <w:pPr>
        <w:jc w:val="center"/>
        <w:rPr>
          <w:sz w:val="28"/>
        </w:rPr>
      </w:pPr>
    </w:p>
    <w:p w:rsidR="002D2E21" w:rsidRDefault="00122AB3" w:rsidP="002D2E21">
      <w:pPr>
        <w:jc w:val="center"/>
        <w:rPr>
          <w:sz w:val="28"/>
        </w:rPr>
      </w:pPr>
      <w:r>
        <w:rPr>
          <w:sz w:val="28"/>
        </w:rPr>
        <w:t>Сызрань,2020</w:t>
      </w: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Pr="006D25E4" w:rsidRDefault="006D25E4" w:rsidP="006D25E4">
      <w:pPr>
        <w:jc w:val="both"/>
      </w:pPr>
      <w:r w:rsidRPr="006D25E4">
        <w:t>Предметно (цикловой) комиссией</w:t>
      </w:r>
    </w:p>
    <w:p w:rsidR="006D25E4" w:rsidRPr="006D25E4" w:rsidRDefault="006D25E4" w:rsidP="006D25E4">
      <w:pPr>
        <w:ind w:right="5"/>
        <w:rPr>
          <w:bCs/>
          <w:u w:val="single"/>
        </w:rPr>
      </w:pPr>
      <w:r w:rsidRPr="006D25E4">
        <w:rPr>
          <w:bCs/>
          <w:u w:val="single"/>
        </w:rPr>
        <w:t>«</w:t>
      </w:r>
      <w:proofErr w:type="spellStart"/>
      <w:r w:rsidRPr="006D25E4">
        <w:rPr>
          <w:bCs/>
          <w:u w:val="single"/>
        </w:rPr>
        <w:t>Общепрофессиональных</w:t>
      </w:r>
      <w:proofErr w:type="spellEnd"/>
      <w:r w:rsidRPr="006D25E4">
        <w:rPr>
          <w:bCs/>
          <w:u w:val="single"/>
        </w:rPr>
        <w:t xml:space="preserve">  дисциплин и профессиональных модулей   </w:t>
      </w:r>
      <w:r w:rsidRPr="006D25E4">
        <w:t xml:space="preserve"> </w:t>
      </w:r>
    </w:p>
    <w:p w:rsidR="006D25E4" w:rsidRPr="006D25E4" w:rsidRDefault="006D25E4" w:rsidP="006D25E4">
      <w:pPr>
        <w:ind w:right="5"/>
        <w:rPr>
          <w:bCs/>
          <w:u w:val="single"/>
        </w:rPr>
      </w:pPr>
      <w:r w:rsidRPr="006D25E4">
        <w:rPr>
          <w:bCs/>
          <w:u w:val="single"/>
        </w:rPr>
        <w:t xml:space="preserve"> направление «Технология машиностроения»</w:t>
      </w:r>
    </w:p>
    <w:p w:rsidR="006D25E4" w:rsidRPr="006D25E4" w:rsidRDefault="006D25E4" w:rsidP="006D25E4">
      <w:pPr>
        <w:jc w:val="both"/>
      </w:pPr>
      <w:r w:rsidRPr="006D25E4">
        <w:t xml:space="preserve">председатель </w:t>
      </w:r>
      <w:proofErr w:type="spellStart"/>
      <w:r w:rsidRPr="006D25E4">
        <w:t>________Н.В.Чебуренкова</w:t>
      </w:r>
      <w:proofErr w:type="spellEnd"/>
    </w:p>
    <w:p w:rsidR="006D25E4" w:rsidRPr="006D25E4" w:rsidRDefault="006D25E4" w:rsidP="006D25E4">
      <w:r w:rsidRPr="006D25E4">
        <w:t>протокол №____ от «_____»_________2020г</w:t>
      </w:r>
    </w:p>
    <w:p w:rsidR="006D25E4" w:rsidRDefault="006D25E4" w:rsidP="006D25E4">
      <w:pPr>
        <w:ind w:firstLine="567"/>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6D25E4" w:rsidRDefault="006D25E4" w:rsidP="00FF4240">
      <w:pPr>
        <w:ind w:firstLine="567"/>
        <w:jc w:val="center"/>
        <w:rPr>
          <w:b/>
          <w:bCs/>
          <w:color w:val="000000"/>
        </w:rPr>
      </w:pPr>
    </w:p>
    <w:p w:rsidR="007B1828" w:rsidRDefault="007B1828" w:rsidP="00FF4240">
      <w:pPr>
        <w:ind w:firstLine="567"/>
        <w:jc w:val="center"/>
        <w:rPr>
          <w:color w:val="000000"/>
        </w:rPr>
      </w:pPr>
      <w:r>
        <w:rPr>
          <w:b/>
          <w:bCs/>
          <w:color w:val="000000"/>
        </w:rPr>
        <w:t>ПОЯСНИТЕЛЬНАЯ ЗАПИСКА</w:t>
      </w:r>
    </w:p>
    <w:p w:rsidR="007B1828" w:rsidRPr="009E4E2E" w:rsidRDefault="007B1828" w:rsidP="00FF4240">
      <w:pPr>
        <w:jc w:val="both"/>
      </w:pPr>
    </w:p>
    <w:p w:rsidR="00122AB3" w:rsidRPr="00122AB3" w:rsidRDefault="007B1828" w:rsidP="00122AB3">
      <w:pPr>
        <w:jc w:val="both"/>
        <w:rPr>
          <w:lang w:eastAsia="ar-SA"/>
        </w:rPr>
      </w:pPr>
      <w:r w:rsidRPr="00122AB3">
        <w:rPr>
          <w:rStyle w:val="FontStyle11"/>
          <w:rFonts w:ascii="Times New Roman" w:hAnsi="Times New Roman" w:cs="Times New Roman"/>
          <w:color w:val="000000"/>
          <w:sz w:val="24"/>
          <w:szCs w:val="24"/>
        </w:rPr>
        <w:t>Конкурс профессионального мастерства проводится среди обучающихся групп</w:t>
      </w:r>
      <w:r w:rsidR="00122AB3" w:rsidRPr="00122AB3">
        <w:rPr>
          <w:rStyle w:val="FontStyle11"/>
          <w:rFonts w:ascii="Times New Roman" w:hAnsi="Times New Roman" w:cs="Times New Roman"/>
          <w:color w:val="000000"/>
          <w:sz w:val="24"/>
          <w:szCs w:val="24"/>
        </w:rPr>
        <w:t xml:space="preserve"> по </w:t>
      </w:r>
      <w:r w:rsidRPr="00122AB3">
        <w:rPr>
          <w:rStyle w:val="FontStyle11"/>
          <w:rFonts w:ascii="Times New Roman" w:hAnsi="Times New Roman" w:cs="Times New Roman"/>
          <w:color w:val="000000"/>
          <w:sz w:val="24"/>
          <w:szCs w:val="24"/>
        </w:rPr>
        <w:t xml:space="preserve"> </w:t>
      </w:r>
      <w:r w:rsidR="00122AB3" w:rsidRPr="00122AB3">
        <w:rPr>
          <w:lang w:eastAsia="ar-SA"/>
        </w:rPr>
        <w:t>программе подготовки квалифицированных рабочих, служащих 15.01.32 Оператор станков с программным управлением</w:t>
      </w:r>
    </w:p>
    <w:p w:rsidR="007B1828" w:rsidRPr="00122AB3" w:rsidRDefault="00122AB3" w:rsidP="00FF4240">
      <w:pPr>
        <w:ind w:firstLine="567"/>
        <w:jc w:val="both"/>
        <w:rPr>
          <w:color w:val="FF0000"/>
        </w:rPr>
      </w:pPr>
      <w:r>
        <w:t>Конкурс проводится между обучающимися  второго  курса</w:t>
      </w:r>
      <w:r w:rsidR="007B1828" w:rsidRPr="00122AB3">
        <w:rPr>
          <w:color w:val="FF0000"/>
        </w:rPr>
        <w:t>.</w:t>
      </w:r>
    </w:p>
    <w:p w:rsidR="007B1828" w:rsidRPr="009E4E2E" w:rsidRDefault="007B1828" w:rsidP="00FF4240">
      <w:pPr>
        <w:ind w:firstLine="567"/>
        <w:jc w:val="both"/>
      </w:pPr>
      <w:r w:rsidRPr="009E4E2E">
        <w:t>Конкурс проводится</w:t>
      </w:r>
      <w:r>
        <w:t xml:space="preserve"> ежегодно во втором полугодии</w:t>
      </w:r>
      <w:r w:rsidRPr="009E4E2E">
        <w:t xml:space="preserve"> </w:t>
      </w:r>
      <w:r>
        <w:rPr>
          <w:color w:val="000000"/>
        </w:rPr>
        <w:t xml:space="preserve">учебного </w:t>
      </w:r>
      <w:r w:rsidRPr="009E4E2E">
        <w:rPr>
          <w:color w:val="000000"/>
        </w:rPr>
        <w:t xml:space="preserve"> года</w:t>
      </w:r>
      <w:r w:rsidRPr="009E4E2E">
        <w:t xml:space="preserve">. Местом проведения конкурса являются </w:t>
      </w:r>
      <w:r>
        <w:rPr>
          <w:color w:val="000000"/>
        </w:rPr>
        <w:t xml:space="preserve">учебные мастерские ГБПОУ «ГК г. Сызрань» технологический профиль. </w:t>
      </w:r>
    </w:p>
    <w:p w:rsidR="007B1828" w:rsidRPr="009E4E2E" w:rsidRDefault="007B1828" w:rsidP="00FF4240">
      <w:pPr>
        <w:ind w:firstLine="567"/>
        <w:jc w:val="both"/>
      </w:pPr>
      <w:r w:rsidRPr="009E4E2E">
        <w:rPr>
          <w:bCs/>
        </w:rPr>
        <w:t>Начало конкурса в 9</w:t>
      </w:r>
      <w:r w:rsidRPr="009E4E2E">
        <w:rPr>
          <w:bCs/>
          <w:vertAlign w:val="superscript"/>
        </w:rPr>
        <w:t>00</w:t>
      </w:r>
      <w:r w:rsidRPr="009E4E2E">
        <w:rPr>
          <w:bCs/>
        </w:rPr>
        <w:t xml:space="preserve"> часов.</w:t>
      </w:r>
    </w:p>
    <w:p w:rsidR="007B1828" w:rsidRDefault="007B1828" w:rsidP="00FF4240">
      <w:pPr>
        <w:pStyle w:val="af0"/>
        <w:spacing w:before="0" w:after="0"/>
        <w:ind w:firstLine="567"/>
        <w:jc w:val="both"/>
      </w:pPr>
      <w:proofErr w:type="gramStart"/>
      <w:r w:rsidRPr="009E4E2E">
        <w:rPr>
          <w:color w:val="000000"/>
        </w:rPr>
        <w:t>Как показывает опыт, проведение конкурсов профессионального мастерства повышает интерес у обучающихся к профессии, а также развивает творческие способности, способствует повышению престижа</w:t>
      </w:r>
      <w:r w:rsidRPr="009E4E2E">
        <w:t xml:space="preserve"> высококва</w:t>
      </w:r>
      <w:r>
        <w:t>лифицированного труда рабочих востребованных</w:t>
      </w:r>
      <w:r w:rsidRPr="009E4E2E">
        <w:t xml:space="preserve"> профессий, пропаганды их достижений и </w:t>
      </w:r>
      <w:r w:rsidR="00026119">
        <w:t xml:space="preserve">применение </w:t>
      </w:r>
      <w:r w:rsidRPr="009E4E2E">
        <w:t>передового опыта, содействию в привлечении молодежи для обучения и трудоуст</w:t>
      </w:r>
      <w:r w:rsidR="00026119">
        <w:t>ройства на рабочие профессии</w:t>
      </w:r>
      <w:r w:rsidRPr="009E4E2E">
        <w:t>.</w:t>
      </w:r>
      <w:proofErr w:type="gramEnd"/>
    </w:p>
    <w:p w:rsidR="007B1828" w:rsidRPr="0016674E" w:rsidRDefault="007B1828" w:rsidP="000D11C0">
      <w:pPr>
        <w:tabs>
          <w:tab w:val="left" w:pos="567"/>
        </w:tabs>
        <w:ind w:firstLine="709"/>
        <w:jc w:val="both"/>
      </w:pPr>
      <w:r>
        <w:rPr>
          <w:color w:val="000000"/>
        </w:rPr>
        <w:t>В</w:t>
      </w:r>
      <w:r w:rsidRPr="0016674E">
        <w:rPr>
          <w:color w:val="000000"/>
        </w:rPr>
        <w:t xml:space="preserve"> связи с тем, что почти во всех регионах России сейчас проводятся ежегодные чемпионаты профессий </w:t>
      </w:r>
      <w:proofErr w:type="spellStart"/>
      <w:r w:rsidRPr="0016674E">
        <w:rPr>
          <w:lang w:val="en-US"/>
        </w:rPr>
        <w:t>WorldSkills</w:t>
      </w:r>
      <w:proofErr w:type="spellEnd"/>
      <w:r w:rsidRPr="0016674E">
        <w:t xml:space="preserve">, в том числе и по компетенциям </w:t>
      </w:r>
      <w:r>
        <w:t xml:space="preserve"> «Токарь»</w:t>
      </w:r>
      <w:r w:rsidRPr="0016674E">
        <w:t xml:space="preserve">, необходимо учитывать также и требования стандарта  </w:t>
      </w:r>
      <w:proofErr w:type="spellStart"/>
      <w:r w:rsidRPr="0016674E">
        <w:rPr>
          <w:lang w:val="en-US"/>
        </w:rPr>
        <w:t>WorldSkills</w:t>
      </w:r>
      <w:proofErr w:type="spellEnd"/>
      <w:r w:rsidRPr="0016674E">
        <w:t xml:space="preserve"> «Молодые профессионалы». </w:t>
      </w:r>
    </w:p>
    <w:p w:rsidR="007B1828" w:rsidRPr="009E4E2E" w:rsidRDefault="007B1828" w:rsidP="00FF4240">
      <w:pPr>
        <w:ind w:firstLine="567"/>
        <w:jc w:val="both"/>
      </w:pPr>
      <w:proofErr w:type="gramStart"/>
      <w:r>
        <w:t xml:space="preserve">Данная </w:t>
      </w:r>
      <w:r w:rsidRPr="003C79EB">
        <w:t>методическая разработка</w:t>
      </w:r>
      <w:r w:rsidR="00026119" w:rsidRPr="003C79EB">
        <w:t xml:space="preserve"> технического задания</w:t>
      </w:r>
      <w:r w:rsidRPr="009E4E2E">
        <w:t xml:space="preserve"> конкурса профессионального мастерства помогает определить уровень профессиональной подготовки обучающихся,  направлена на совершенствование качества профессиональной подготовки и развитие творчества в современных условиях конкурентоспособности обучающихся.</w:t>
      </w:r>
      <w:proofErr w:type="gramEnd"/>
    </w:p>
    <w:p w:rsidR="007B1828" w:rsidRPr="009E4E2E" w:rsidRDefault="007B1828" w:rsidP="003C79EB">
      <w:pPr>
        <w:pStyle w:val="af6"/>
        <w:spacing w:after="0"/>
        <w:rPr>
          <w:color w:val="000000"/>
        </w:rPr>
      </w:pPr>
      <w:r w:rsidRPr="009E4E2E">
        <w:t xml:space="preserve">Методическая разработка состоит из описания </w:t>
      </w:r>
      <w:r>
        <w:t xml:space="preserve"> практического этапа</w:t>
      </w:r>
      <w:r w:rsidRPr="009E4E2E">
        <w:t xml:space="preserve"> конкурса</w:t>
      </w:r>
      <w:r>
        <w:t>.</w:t>
      </w:r>
      <w:r w:rsidRPr="009E4E2E">
        <w:t xml:space="preserve"> </w:t>
      </w:r>
      <w:r>
        <w:t xml:space="preserve">  У</w:t>
      </w:r>
      <w:r w:rsidR="003C79EB">
        <w:t xml:space="preserve">станавливается </w:t>
      </w:r>
      <w:r w:rsidRPr="009E4E2E">
        <w:t>определенное время</w:t>
      </w:r>
      <w:r w:rsidR="00026119">
        <w:t xml:space="preserve"> на выполнение  практического задания</w:t>
      </w:r>
      <w:r w:rsidRPr="009E4E2E">
        <w:t>,</w:t>
      </w:r>
      <w:r w:rsidR="00026119">
        <w:t xml:space="preserve"> а</w:t>
      </w:r>
      <w:r w:rsidRPr="009E4E2E">
        <w:t xml:space="preserve"> оценивание происходит по разработанным критериям. </w:t>
      </w:r>
    </w:p>
    <w:p w:rsidR="007B1828" w:rsidRPr="009E4E2E" w:rsidRDefault="007B1828" w:rsidP="003C79EB">
      <w:pPr>
        <w:ind w:firstLine="567"/>
        <w:jc w:val="both"/>
      </w:pPr>
      <w:r w:rsidRPr="009E4E2E">
        <w:t xml:space="preserve">Данная методическая </w:t>
      </w:r>
      <w:r w:rsidRPr="003C79EB">
        <w:t>разработка</w:t>
      </w:r>
      <w:r w:rsidR="00026119" w:rsidRPr="003C79EB">
        <w:t xml:space="preserve"> технического задания</w:t>
      </w:r>
      <w:r w:rsidRPr="003C79EB">
        <w:t xml:space="preserve"> конкурса</w:t>
      </w:r>
      <w:r w:rsidRPr="009E4E2E">
        <w:t xml:space="preserve"> предназначена</w:t>
      </w:r>
      <w:r>
        <w:t xml:space="preserve"> </w:t>
      </w:r>
      <w:r w:rsidRPr="009E4E2E">
        <w:t>для мастеров производственного обучения и преподавателей специальных дисциплин по профессии «</w:t>
      </w:r>
      <w:r w:rsidRPr="009E4E2E">
        <w:rPr>
          <w:bCs/>
          <w:color w:val="000000"/>
        </w:rPr>
        <w:t>Токарь</w:t>
      </w:r>
      <w:r>
        <w:rPr>
          <w:bCs/>
          <w:color w:val="000000"/>
        </w:rPr>
        <w:t>»</w:t>
      </w:r>
      <w:r w:rsidRPr="009E4E2E">
        <w:t>.</w:t>
      </w:r>
    </w:p>
    <w:p w:rsidR="007B1828" w:rsidRPr="009E4E2E" w:rsidRDefault="007B1828" w:rsidP="003C79EB">
      <w:pPr>
        <w:ind w:firstLine="567"/>
        <w:jc w:val="both"/>
        <w:rPr>
          <w:color w:val="000000"/>
        </w:rPr>
      </w:pPr>
      <w:r w:rsidRPr="009E4E2E">
        <w:rPr>
          <w:b/>
          <w:bCs/>
          <w:i/>
          <w:iCs/>
          <w:color w:val="000000"/>
        </w:rPr>
        <w:t>Целями конкурса являются:</w:t>
      </w:r>
    </w:p>
    <w:p w:rsidR="007B1828" w:rsidRPr="009E4E2E" w:rsidRDefault="007B1828" w:rsidP="00FF4240">
      <w:pPr>
        <w:pStyle w:val="a3"/>
        <w:numPr>
          <w:ilvl w:val="0"/>
          <w:numId w:val="2"/>
        </w:numPr>
        <w:tabs>
          <w:tab w:val="left" w:pos="851"/>
        </w:tabs>
        <w:spacing w:after="0" w:line="240" w:lineRule="auto"/>
        <w:ind w:left="0" w:firstLine="567"/>
        <w:jc w:val="both"/>
        <w:rPr>
          <w:rFonts w:ascii="Times New Roman" w:hAnsi="Times New Roman"/>
          <w:color w:val="000000"/>
          <w:sz w:val="24"/>
          <w:szCs w:val="24"/>
        </w:rPr>
      </w:pPr>
      <w:r w:rsidRPr="009E4E2E">
        <w:rPr>
          <w:rFonts w:ascii="Times New Roman" w:hAnsi="Times New Roman"/>
          <w:color w:val="000000"/>
          <w:sz w:val="24"/>
          <w:szCs w:val="24"/>
        </w:rPr>
        <w:t xml:space="preserve">Повышение качества  профессиональной подготовки и  мастерства </w:t>
      </w:r>
      <w:proofErr w:type="gramStart"/>
      <w:r w:rsidRPr="009E4E2E">
        <w:rPr>
          <w:rFonts w:ascii="Times New Roman" w:hAnsi="Times New Roman"/>
          <w:color w:val="000000"/>
          <w:sz w:val="24"/>
          <w:szCs w:val="24"/>
        </w:rPr>
        <w:t>обучающихся</w:t>
      </w:r>
      <w:proofErr w:type="gramEnd"/>
      <w:r w:rsidRPr="009E4E2E">
        <w:rPr>
          <w:rFonts w:ascii="Times New Roman" w:hAnsi="Times New Roman"/>
          <w:color w:val="000000"/>
          <w:sz w:val="24"/>
          <w:szCs w:val="24"/>
        </w:rPr>
        <w:t>.</w:t>
      </w:r>
    </w:p>
    <w:p w:rsidR="007B1828" w:rsidRPr="009E4E2E" w:rsidRDefault="007B1828" w:rsidP="00FF4240">
      <w:pPr>
        <w:pStyle w:val="a3"/>
        <w:numPr>
          <w:ilvl w:val="0"/>
          <w:numId w:val="2"/>
        </w:numPr>
        <w:tabs>
          <w:tab w:val="left" w:pos="851"/>
        </w:tabs>
        <w:spacing w:after="0" w:line="240" w:lineRule="auto"/>
        <w:ind w:left="0" w:firstLine="567"/>
        <w:jc w:val="both"/>
        <w:rPr>
          <w:rFonts w:ascii="Times New Roman" w:hAnsi="Times New Roman"/>
          <w:color w:val="000000"/>
          <w:sz w:val="24"/>
          <w:szCs w:val="24"/>
        </w:rPr>
      </w:pPr>
      <w:r w:rsidRPr="009E4E2E">
        <w:rPr>
          <w:rFonts w:ascii="Times New Roman" w:hAnsi="Times New Roman"/>
          <w:color w:val="000000"/>
          <w:sz w:val="24"/>
          <w:szCs w:val="24"/>
        </w:rPr>
        <w:t>Развитие творческих способностей и технического мышления обучающихся.</w:t>
      </w:r>
    </w:p>
    <w:p w:rsidR="007B1828" w:rsidRPr="009E4E2E" w:rsidRDefault="007B1828" w:rsidP="00FF4240">
      <w:pPr>
        <w:pStyle w:val="a3"/>
        <w:numPr>
          <w:ilvl w:val="0"/>
          <w:numId w:val="2"/>
        </w:numPr>
        <w:tabs>
          <w:tab w:val="left" w:pos="851"/>
        </w:tabs>
        <w:spacing w:after="0" w:line="240" w:lineRule="auto"/>
        <w:ind w:left="0" w:firstLine="567"/>
        <w:jc w:val="both"/>
        <w:rPr>
          <w:rFonts w:ascii="Times New Roman" w:hAnsi="Times New Roman"/>
          <w:color w:val="000000"/>
          <w:sz w:val="24"/>
          <w:szCs w:val="24"/>
        </w:rPr>
      </w:pPr>
      <w:r w:rsidRPr="009E4E2E">
        <w:rPr>
          <w:rFonts w:ascii="Times New Roman" w:hAnsi="Times New Roman"/>
          <w:color w:val="000000"/>
          <w:sz w:val="24"/>
          <w:szCs w:val="24"/>
        </w:rPr>
        <w:t xml:space="preserve">Применение </w:t>
      </w:r>
      <w:proofErr w:type="gramStart"/>
      <w:r w:rsidRPr="009E4E2E">
        <w:rPr>
          <w:rFonts w:ascii="Times New Roman" w:hAnsi="Times New Roman"/>
          <w:color w:val="000000"/>
          <w:sz w:val="24"/>
          <w:szCs w:val="24"/>
        </w:rPr>
        <w:t>обучающимися</w:t>
      </w:r>
      <w:proofErr w:type="gramEnd"/>
      <w:r w:rsidRPr="009E4E2E">
        <w:rPr>
          <w:rFonts w:ascii="Times New Roman" w:hAnsi="Times New Roman"/>
          <w:color w:val="000000"/>
          <w:sz w:val="24"/>
          <w:szCs w:val="24"/>
        </w:rPr>
        <w:t xml:space="preserve"> передовых методов труда.</w:t>
      </w:r>
    </w:p>
    <w:p w:rsidR="007B1828" w:rsidRPr="009E4E2E" w:rsidRDefault="007B1828" w:rsidP="00FF4240">
      <w:pPr>
        <w:pStyle w:val="a3"/>
        <w:numPr>
          <w:ilvl w:val="0"/>
          <w:numId w:val="2"/>
        </w:numPr>
        <w:tabs>
          <w:tab w:val="left" w:pos="851"/>
        </w:tabs>
        <w:spacing w:after="0" w:line="240" w:lineRule="auto"/>
        <w:ind w:left="0" w:firstLine="567"/>
        <w:jc w:val="both"/>
        <w:rPr>
          <w:rFonts w:ascii="Times New Roman" w:hAnsi="Times New Roman"/>
          <w:color w:val="000000"/>
          <w:sz w:val="24"/>
          <w:szCs w:val="24"/>
        </w:rPr>
      </w:pPr>
      <w:r w:rsidRPr="009E4E2E">
        <w:rPr>
          <w:rFonts w:ascii="Times New Roman" w:hAnsi="Times New Roman"/>
          <w:color w:val="000000"/>
          <w:sz w:val="24"/>
          <w:szCs w:val="24"/>
        </w:rPr>
        <w:t>Пропаганда рабочих профессий среди учащейся молодежи, прогрессивных технологий, высокой культуры труда.</w:t>
      </w:r>
    </w:p>
    <w:p w:rsidR="007B1828" w:rsidRPr="009E4E2E" w:rsidRDefault="007B1828" w:rsidP="00FF4240">
      <w:pPr>
        <w:ind w:firstLine="567"/>
        <w:jc w:val="both"/>
        <w:rPr>
          <w:color w:val="000000"/>
        </w:rPr>
      </w:pPr>
      <w:r w:rsidRPr="009E4E2E">
        <w:rPr>
          <w:b/>
          <w:bCs/>
          <w:i/>
          <w:iCs/>
          <w:color w:val="000000"/>
        </w:rPr>
        <w:t>Задачами конкурса являются:</w:t>
      </w:r>
    </w:p>
    <w:p w:rsidR="007B1828" w:rsidRPr="009E4E2E" w:rsidRDefault="007B1828" w:rsidP="00FF4240">
      <w:pPr>
        <w:pStyle w:val="a3"/>
        <w:numPr>
          <w:ilvl w:val="0"/>
          <w:numId w:val="3"/>
        </w:numPr>
        <w:tabs>
          <w:tab w:val="left" w:pos="851"/>
        </w:tabs>
        <w:spacing w:after="0" w:line="240" w:lineRule="auto"/>
        <w:ind w:left="0" w:firstLine="567"/>
        <w:jc w:val="both"/>
        <w:rPr>
          <w:rFonts w:ascii="Times New Roman" w:hAnsi="Times New Roman"/>
          <w:color w:val="000000"/>
          <w:sz w:val="24"/>
          <w:szCs w:val="24"/>
        </w:rPr>
      </w:pPr>
      <w:r w:rsidRPr="009E4E2E">
        <w:rPr>
          <w:rFonts w:ascii="Times New Roman" w:hAnsi="Times New Roman"/>
          <w:color w:val="000000"/>
          <w:sz w:val="24"/>
          <w:szCs w:val="24"/>
        </w:rPr>
        <w:t xml:space="preserve">Научить применению полученных знаний на </w:t>
      </w:r>
      <w:r w:rsidR="00026119">
        <w:rPr>
          <w:rFonts w:ascii="Times New Roman" w:hAnsi="Times New Roman"/>
          <w:color w:val="000000"/>
          <w:sz w:val="24"/>
          <w:szCs w:val="24"/>
        </w:rPr>
        <w:t xml:space="preserve">уроках практики  а также </w:t>
      </w:r>
      <w:r w:rsidRPr="009E4E2E">
        <w:rPr>
          <w:rFonts w:ascii="Times New Roman" w:hAnsi="Times New Roman"/>
          <w:color w:val="000000"/>
          <w:sz w:val="24"/>
          <w:szCs w:val="24"/>
        </w:rPr>
        <w:t xml:space="preserve"> уроках спец</w:t>
      </w:r>
      <w:proofErr w:type="gramStart"/>
      <w:r>
        <w:rPr>
          <w:rFonts w:ascii="Times New Roman" w:hAnsi="Times New Roman"/>
          <w:color w:val="000000"/>
          <w:sz w:val="24"/>
          <w:szCs w:val="24"/>
        </w:rPr>
        <w:t>.</w:t>
      </w:r>
      <w:r w:rsidRPr="009E4E2E">
        <w:rPr>
          <w:rFonts w:ascii="Times New Roman" w:hAnsi="Times New Roman"/>
          <w:color w:val="000000"/>
          <w:sz w:val="24"/>
          <w:szCs w:val="24"/>
        </w:rPr>
        <w:t>д</w:t>
      </w:r>
      <w:proofErr w:type="gramEnd"/>
      <w:r w:rsidRPr="009E4E2E">
        <w:rPr>
          <w:rFonts w:ascii="Times New Roman" w:hAnsi="Times New Roman"/>
          <w:color w:val="000000"/>
          <w:sz w:val="24"/>
          <w:szCs w:val="24"/>
        </w:rPr>
        <w:t>исциплин для ре</w:t>
      </w:r>
      <w:r w:rsidR="00026119">
        <w:rPr>
          <w:rFonts w:ascii="Times New Roman" w:hAnsi="Times New Roman"/>
          <w:color w:val="000000"/>
          <w:sz w:val="24"/>
          <w:szCs w:val="24"/>
        </w:rPr>
        <w:t>шения производственных вопросов во время выполнения практического задания.</w:t>
      </w:r>
    </w:p>
    <w:p w:rsidR="007B1828" w:rsidRPr="009E4E2E" w:rsidRDefault="007B1828" w:rsidP="00FF4240">
      <w:pPr>
        <w:pStyle w:val="a3"/>
        <w:numPr>
          <w:ilvl w:val="0"/>
          <w:numId w:val="3"/>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Выявить сильнейшего </w:t>
      </w:r>
      <w:r w:rsidRPr="009E4E2E">
        <w:rPr>
          <w:rFonts w:ascii="Times New Roman" w:hAnsi="Times New Roman"/>
          <w:color w:val="000000"/>
          <w:sz w:val="24"/>
          <w:szCs w:val="24"/>
        </w:rPr>
        <w:t xml:space="preserve"> </w:t>
      </w:r>
      <w:r>
        <w:rPr>
          <w:rFonts w:ascii="Times New Roman" w:hAnsi="Times New Roman"/>
          <w:color w:val="000000"/>
          <w:sz w:val="24"/>
          <w:szCs w:val="24"/>
        </w:rPr>
        <w:t xml:space="preserve">среди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w:t>
      </w:r>
      <w:r w:rsidRPr="009E4E2E">
        <w:rPr>
          <w:rFonts w:ascii="Times New Roman" w:hAnsi="Times New Roman"/>
          <w:color w:val="000000"/>
          <w:sz w:val="24"/>
          <w:szCs w:val="24"/>
        </w:rPr>
        <w:t xml:space="preserve"> </w:t>
      </w:r>
      <w:r w:rsidR="00026119">
        <w:rPr>
          <w:rStyle w:val="FontStyle11"/>
          <w:rFonts w:ascii="Times New Roman" w:hAnsi="Times New Roman" w:cs="Times New Roman"/>
          <w:color w:val="000000"/>
          <w:sz w:val="24"/>
          <w:szCs w:val="24"/>
        </w:rPr>
        <w:t>профиля</w:t>
      </w:r>
      <w:r w:rsidRPr="009E4E2E">
        <w:rPr>
          <w:rStyle w:val="FontStyle11"/>
          <w:rFonts w:ascii="Times New Roman" w:hAnsi="Times New Roman" w:cs="Times New Roman"/>
          <w:color w:val="000000"/>
          <w:sz w:val="24"/>
          <w:szCs w:val="24"/>
        </w:rPr>
        <w:t>.</w:t>
      </w:r>
    </w:p>
    <w:p w:rsidR="007B1828" w:rsidRPr="009E4E2E" w:rsidRDefault="007B1828" w:rsidP="00FF4240">
      <w:pPr>
        <w:pStyle w:val="a3"/>
        <w:numPr>
          <w:ilvl w:val="0"/>
          <w:numId w:val="3"/>
        </w:numPr>
        <w:tabs>
          <w:tab w:val="left" w:pos="851"/>
        </w:tabs>
        <w:spacing w:after="0" w:line="240" w:lineRule="auto"/>
        <w:ind w:left="0" w:firstLine="567"/>
        <w:jc w:val="both"/>
        <w:rPr>
          <w:rFonts w:ascii="Times New Roman" w:hAnsi="Times New Roman"/>
          <w:color w:val="000000"/>
          <w:sz w:val="24"/>
          <w:szCs w:val="24"/>
        </w:rPr>
      </w:pPr>
      <w:r>
        <w:rPr>
          <w:rFonts w:ascii="Times New Roman" w:hAnsi="Times New Roman"/>
          <w:sz w:val="24"/>
          <w:szCs w:val="24"/>
        </w:rPr>
        <w:t>Повышение интереса обучающихся</w:t>
      </w:r>
      <w:r w:rsidRPr="009E4E2E">
        <w:rPr>
          <w:rFonts w:ascii="Times New Roman" w:hAnsi="Times New Roman"/>
          <w:sz w:val="24"/>
          <w:szCs w:val="24"/>
        </w:rPr>
        <w:t xml:space="preserve"> к своей професс</w:t>
      </w:r>
      <w:proofErr w:type="gramStart"/>
      <w:r w:rsidRPr="009E4E2E">
        <w:rPr>
          <w:rFonts w:ascii="Times New Roman" w:hAnsi="Times New Roman"/>
          <w:sz w:val="24"/>
          <w:szCs w:val="24"/>
        </w:rPr>
        <w:t>ии и ее</w:t>
      </w:r>
      <w:proofErr w:type="gramEnd"/>
      <w:r w:rsidRPr="009E4E2E">
        <w:rPr>
          <w:rFonts w:ascii="Times New Roman" w:hAnsi="Times New Roman"/>
          <w:sz w:val="24"/>
          <w:szCs w:val="24"/>
        </w:rPr>
        <w:t> социальной значимости, а также совершенствование навыков самостоятельной работы и повышение</w:t>
      </w:r>
      <w:r>
        <w:rPr>
          <w:rFonts w:ascii="Times New Roman" w:hAnsi="Times New Roman"/>
          <w:sz w:val="24"/>
          <w:szCs w:val="24"/>
        </w:rPr>
        <w:t xml:space="preserve">  профессионализма</w:t>
      </w:r>
      <w:r w:rsidRPr="009E4E2E">
        <w:rPr>
          <w:rFonts w:ascii="Times New Roman" w:hAnsi="Times New Roman"/>
          <w:sz w:val="24"/>
          <w:szCs w:val="24"/>
        </w:rPr>
        <w:t>.</w:t>
      </w:r>
    </w:p>
    <w:p w:rsidR="007B1828" w:rsidRPr="009E4E2E" w:rsidRDefault="007B1828" w:rsidP="00FF4240">
      <w:pPr>
        <w:ind w:firstLine="567"/>
        <w:jc w:val="both"/>
      </w:pPr>
    </w:p>
    <w:p w:rsidR="007B1828" w:rsidRDefault="007B1828" w:rsidP="00FF4240">
      <w:pPr>
        <w:pStyle w:val="Style3"/>
        <w:widowControl/>
        <w:ind w:firstLine="567"/>
        <w:jc w:val="both"/>
        <w:rPr>
          <w:rStyle w:val="FontStyle12"/>
          <w:rFonts w:ascii="Times New Roman" w:hAnsi="Times New Roman"/>
          <w:color w:val="000000"/>
        </w:rPr>
      </w:pPr>
      <w:r w:rsidRPr="009E4E2E">
        <w:rPr>
          <w:rStyle w:val="FontStyle12"/>
          <w:rFonts w:ascii="Times New Roman" w:hAnsi="Times New Roman"/>
          <w:color w:val="000000"/>
        </w:rPr>
        <w:t>Материально-техническое оснащение практической части конкурса.</w:t>
      </w:r>
    </w:p>
    <w:p w:rsidR="002256DD" w:rsidRDefault="002256DD" w:rsidP="00FF4240">
      <w:pPr>
        <w:pStyle w:val="Style3"/>
        <w:widowControl/>
        <w:ind w:firstLine="567"/>
        <w:jc w:val="both"/>
        <w:rPr>
          <w:rStyle w:val="FontStyle12"/>
          <w:rFonts w:ascii="Times New Roman" w:hAnsi="Times New Roman"/>
          <w:b w:val="0"/>
          <w:color w:val="000000"/>
          <w:sz w:val="24"/>
          <w:szCs w:val="24"/>
        </w:rPr>
      </w:pPr>
      <w:r w:rsidRPr="002256DD">
        <w:rPr>
          <w:rStyle w:val="FontStyle12"/>
          <w:rFonts w:ascii="Times New Roman" w:hAnsi="Times New Roman"/>
          <w:b w:val="0"/>
          <w:color w:val="000000"/>
          <w:sz w:val="24"/>
          <w:szCs w:val="24"/>
        </w:rPr>
        <w:t>Технологическая документация</w:t>
      </w:r>
      <w:r>
        <w:rPr>
          <w:rStyle w:val="FontStyle12"/>
          <w:rFonts w:ascii="Times New Roman" w:hAnsi="Times New Roman"/>
          <w:b w:val="0"/>
          <w:color w:val="000000"/>
          <w:sz w:val="24"/>
          <w:szCs w:val="24"/>
        </w:rPr>
        <w:t>:</w:t>
      </w:r>
    </w:p>
    <w:p w:rsidR="002256DD" w:rsidRDefault="007B1828" w:rsidP="002256DD">
      <w:pPr>
        <w:numPr>
          <w:ilvl w:val="0"/>
          <w:numId w:val="14"/>
        </w:numPr>
        <w:jc w:val="both"/>
      </w:pPr>
      <w:r>
        <w:t>Чертеж детали «Валик»</w:t>
      </w:r>
    </w:p>
    <w:p w:rsidR="002256DD" w:rsidRDefault="002256DD" w:rsidP="002256DD">
      <w:pPr>
        <w:numPr>
          <w:ilvl w:val="0"/>
          <w:numId w:val="14"/>
        </w:numPr>
        <w:jc w:val="both"/>
      </w:pPr>
      <w:r>
        <w:t>Технологическая карта наладок детали «Валик»</w:t>
      </w:r>
      <w:r w:rsidR="007B1828" w:rsidRPr="009E4E2E">
        <w:t xml:space="preserve"> </w:t>
      </w:r>
    </w:p>
    <w:p w:rsidR="002256DD" w:rsidRDefault="002256DD" w:rsidP="00FF4240">
      <w:pPr>
        <w:ind w:firstLine="567"/>
        <w:jc w:val="both"/>
      </w:pPr>
      <w:r>
        <w:t>Техническая литература:</w:t>
      </w:r>
    </w:p>
    <w:p w:rsidR="007B1828" w:rsidRDefault="007B1828" w:rsidP="002256DD">
      <w:pPr>
        <w:numPr>
          <w:ilvl w:val="0"/>
          <w:numId w:val="15"/>
        </w:numPr>
        <w:jc w:val="both"/>
      </w:pPr>
      <w:r w:rsidRPr="009E4E2E">
        <w:t xml:space="preserve">«Справочник молодого токаря» И. И. </w:t>
      </w:r>
      <w:proofErr w:type="spellStart"/>
      <w:r w:rsidRPr="009E4E2E">
        <w:t>Бергер</w:t>
      </w:r>
      <w:proofErr w:type="spellEnd"/>
      <w:r w:rsidRPr="009E4E2E">
        <w:t xml:space="preserve">, </w:t>
      </w:r>
    </w:p>
    <w:p w:rsidR="002256DD" w:rsidRDefault="002256DD" w:rsidP="00FF4240">
      <w:pPr>
        <w:ind w:firstLine="567"/>
        <w:jc w:val="both"/>
      </w:pPr>
      <w:r>
        <w:t>Оборудование:</w:t>
      </w:r>
    </w:p>
    <w:p w:rsidR="007B1828" w:rsidRDefault="007B1828" w:rsidP="002256DD">
      <w:pPr>
        <w:numPr>
          <w:ilvl w:val="0"/>
          <w:numId w:val="13"/>
        </w:numPr>
        <w:jc w:val="both"/>
      </w:pPr>
      <w:r>
        <w:t xml:space="preserve">Токарно-винторезные станки </w:t>
      </w:r>
      <w:r w:rsidR="00026119">
        <w:t xml:space="preserve">модели </w:t>
      </w:r>
      <w:r>
        <w:t>1А616</w:t>
      </w:r>
      <w:r w:rsidRPr="009E4E2E">
        <w:t>.</w:t>
      </w:r>
    </w:p>
    <w:p w:rsidR="00026119" w:rsidRDefault="00026119" w:rsidP="002256DD">
      <w:pPr>
        <w:numPr>
          <w:ilvl w:val="0"/>
          <w:numId w:val="13"/>
        </w:numPr>
        <w:jc w:val="both"/>
      </w:pPr>
      <w:r>
        <w:t>Вращающийся центр.</w:t>
      </w:r>
    </w:p>
    <w:p w:rsidR="00026119" w:rsidRDefault="00026119" w:rsidP="002256DD">
      <w:pPr>
        <w:numPr>
          <w:ilvl w:val="0"/>
          <w:numId w:val="13"/>
        </w:numPr>
        <w:jc w:val="both"/>
      </w:pPr>
      <w:r>
        <w:t>Сверлильный патрон.</w:t>
      </w:r>
    </w:p>
    <w:p w:rsidR="002256DD" w:rsidRPr="009E4E2E" w:rsidRDefault="002256DD" w:rsidP="002256DD">
      <w:pPr>
        <w:numPr>
          <w:ilvl w:val="0"/>
          <w:numId w:val="13"/>
        </w:numPr>
        <w:jc w:val="both"/>
      </w:pPr>
      <w:r>
        <w:t>В</w:t>
      </w:r>
      <w:r w:rsidRPr="009E4E2E">
        <w:t>тулки переходные</w:t>
      </w:r>
      <w:r>
        <w:t xml:space="preserve"> конуса Морзе</w:t>
      </w:r>
    </w:p>
    <w:p w:rsidR="002256DD" w:rsidRDefault="002256DD" w:rsidP="00FF4240">
      <w:pPr>
        <w:ind w:firstLine="567"/>
        <w:jc w:val="both"/>
      </w:pPr>
      <w:r>
        <w:t>Режущий инструмент:</w:t>
      </w:r>
    </w:p>
    <w:p w:rsidR="007B1828" w:rsidRPr="009E4E2E" w:rsidRDefault="007B1828" w:rsidP="00FF4240">
      <w:pPr>
        <w:ind w:firstLine="567"/>
        <w:jc w:val="both"/>
      </w:pPr>
      <w:r w:rsidRPr="009E4E2E">
        <w:lastRenderedPageBreak/>
        <w:t>Резцы:</w:t>
      </w:r>
    </w:p>
    <w:p w:rsidR="007B1828" w:rsidRPr="000E5713" w:rsidRDefault="007B1828" w:rsidP="002256DD">
      <w:pPr>
        <w:pStyle w:val="a3"/>
        <w:numPr>
          <w:ilvl w:val="0"/>
          <w:numId w:val="16"/>
        </w:numPr>
        <w:spacing w:after="0" w:line="240" w:lineRule="auto"/>
        <w:ind w:firstLine="273"/>
        <w:jc w:val="both"/>
        <w:rPr>
          <w:rFonts w:ascii="Times New Roman" w:hAnsi="Times New Roman"/>
          <w:sz w:val="24"/>
          <w:szCs w:val="24"/>
        </w:rPr>
      </w:pPr>
      <w:proofErr w:type="gramStart"/>
      <w:r w:rsidRPr="000E5713">
        <w:rPr>
          <w:rFonts w:ascii="Times New Roman" w:hAnsi="Times New Roman"/>
          <w:sz w:val="24"/>
          <w:szCs w:val="24"/>
        </w:rPr>
        <w:t>проходной</w:t>
      </w:r>
      <w:proofErr w:type="gramEnd"/>
      <w:r w:rsidRPr="000E5713">
        <w:rPr>
          <w:rFonts w:ascii="Times New Roman" w:hAnsi="Times New Roman"/>
          <w:sz w:val="24"/>
          <w:szCs w:val="24"/>
        </w:rPr>
        <w:t xml:space="preserve"> отогнутый с углом  </w:t>
      </w:r>
      <w:r w:rsidR="002256DD" w:rsidRPr="000E5713">
        <w:rPr>
          <w:rFonts w:ascii="Times New Roman" w:hAnsi="Times New Roman"/>
          <w:sz w:val="24"/>
          <w:szCs w:val="24"/>
        </w:rPr>
        <w:t xml:space="preserve">φ=45º </w:t>
      </w:r>
      <w:r w:rsidRPr="000E5713">
        <w:rPr>
          <w:rFonts w:ascii="Times New Roman" w:hAnsi="Times New Roman"/>
          <w:sz w:val="24"/>
          <w:szCs w:val="24"/>
        </w:rPr>
        <w:t>Т15К6 ГОСТ 18877-73Н×B=25×16</w:t>
      </w:r>
      <w:r>
        <w:rPr>
          <w:rFonts w:ascii="Times New Roman" w:hAnsi="Times New Roman"/>
          <w:sz w:val="24"/>
          <w:szCs w:val="24"/>
        </w:rPr>
        <w:t>;</w:t>
      </w:r>
    </w:p>
    <w:p w:rsidR="007B1828" w:rsidRPr="000E5713" w:rsidRDefault="007B1828" w:rsidP="002256DD">
      <w:pPr>
        <w:pStyle w:val="a3"/>
        <w:numPr>
          <w:ilvl w:val="0"/>
          <w:numId w:val="16"/>
        </w:numPr>
        <w:spacing w:after="0" w:line="240" w:lineRule="auto"/>
        <w:ind w:firstLine="273"/>
        <w:jc w:val="both"/>
        <w:rPr>
          <w:rFonts w:ascii="Times New Roman" w:hAnsi="Times New Roman"/>
          <w:sz w:val="24"/>
          <w:szCs w:val="24"/>
        </w:rPr>
      </w:pPr>
      <w:r w:rsidRPr="000E5713">
        <w:rPr>
          <w:rFonts w:ascii="Times New Roman" w:hAnsi="Times New Roman"/>
          <w:sz w:val="24"/>
          <w:szCs w:val="24"/>
        </w:rPr>
        <w:t>проходной упорный отогнутый Т15К6  с углом φ=90º ГОСТ 18879-73Н×B=25×16</w:t>
      </w:r>
      <w:r>
        <w:rPr>
          <w:rFonts w:ascii="Times New Roman" w:hAnsi="Times New Roman"/>
          <w:sz w:val="24"/>
          <w:szCs w:val="24"/>
        </w:rPr>
        <w:t>;</w:t>
      </w:r>
    </w:p>
    <w:p w:rsidR="007B1828" w:rsidRPr="000E5713" w:rsidRDefault="007B1828" w:rsidP="002256DD">
      <w:pPr>
        <w:pStyle w:val="a3"/>
        <w:numPr>
          <w:ilvl w:val="0"/>
          <w:numId w:val="16"/>
        </w:numPr>
        <w:spacing w:after="0" w:line="240" w:lineRule="auto"/>
        <w:ind w:firstLine="273"/>
        <w:jc w:val="both"/>
        <w:rPr>
          <w:rFonts w:ascii="Times New Roman" w:hAnsi="Times New Roman"/>
          <w:sz w:val="24"/>
          <w:szCs w:val="24"/>
        </w:rPr>
      </w:pPr>
      <w:r w:rsidRPr="000E5713">
        <w:rPr>
          <w:rFonts w:ascii="Times New Roman" w:hAnsi="Times New Roman"/>
          <w:sz w:val="24"/>
          <w:szCs w:val="24"/>
        </w:rPr>
        <w:t>прорезной (канавочный) Т15К6 ГОСТ 18880-73Н×B=25×16</w:t>
      </w:r>
      <w:r>
        <w:rPr>
          <w:rFonts w:ascii="Times New Roman" w:hAnsi="Times New Roman"/>
          <w:sz w:val="24"/>
          <w:szCs w:val="24"/>
        </w:rPr>
        <w:t>;</w:t>
      </w:r>
    </w:p>
    <w:p w:rsidR="007B1828" w:rsidRPr="0030507C" w:rsidRDefault="007B1828" w:rsidP="002256DD">
      <w:pPr>
        <w:pStyle w:val="a3"/>
        <w:numPr>
          <w:ilvl w:val="0"/>
          <w:numId w:val="16"/>
        </w:numPr>
        <w:spacing w:after="0" w:line="240" w:lineRule="auto"/>
        <w:ind w:firstLine="273"/>
        <w:jc w:val="both"/>
        <w:rPr>
          <w:rFonts w:ascii="Times New Roman" w:hAnsi="Times New Roman"/>
          <w:sz w:val="24"/>
          <w:szCs w:val="24"/>
        </w:rPr>
      </w:pPr>
      <w:r w:rsidRPr="000E5713">
        <w:rPr>
          <w:rFonts w:ascii="Times New Roman" w:hAnsi="Times New Roman"/>
          <w:sz w:val="24"/>
          <w:szCs w:val="24"/>
        </w:rPr>
        <w:t>резьбовой Т15К6 для наружной метрической резьбы ГОСТ 18885-73Н×B=25×16</w:t>
      </w:r>
      <w:r>
        <w:rPr>
          <w:rFonts w:ascii="Times New Roman" w:hAnsi="Times New Roman"/>
          <w:sz w:val="24"/>
          <w:szCs w:val="24"/>
        </w:rPr>
        <w:t>.</w:t>
      </w:r>
    </w:p>
    <w:p w:rsidR="007B1828" w:rsidRPr="000E5713" w:rsidRDefault="002256DD" w:rsidP="002256DD">
      <w:pPr>
        <w:pStyle w:val="a3"/>
        <w:spacing w:after="0" w:line="240" w:lineRule="auto"/>
        <w:ind w:left="993"/>
        <w:jc w:val="both"/>
        <w:rPr>
          <w:rFonts w:ascii="Times New Roman" w:hAnsi="Times New Roman"/>
          <w:sz w:val="24"/>
          <w:szCs w:val="24"/>
        </w:rPr>
      </w:pPr>
      <w:r>
        <w:rPr>
          <w:rFonts w:ascii="Times New Roman" w:hAnsi="Times New Roman"/>
          <w:sz w:val="24"/>
          <w:szCs w:val="24"/>
        </w:rPr>
        <w:t xml:space="preserve">      </w:t>
      </w:r>
      <w:r w:rsidR="007B1828">
        <w:rPr>
          <w:rFonts w:ascii="Times New Roman" w:hAnsi="Times New Roman"/>
          <w:sz w:val="24"/>
          <w:szCs w:val="24"/>
        </w:rPr>
        <w:t>Плашка М16×1,5 Р6М5</w:t>
      </w:r>
    </w:p>
    <w:p w:rsidR="007B1828" w:rsidRDefault="002256DD" w:rsidP="002256DD">
      <w:pPr>
        <w:ind w:left="993"/>
        <w:jc w:val="both"/>
      </w:pPr>
      <w:r>
        <w:t xml:space="preserve">      Сверло спиральное Р6М5</w:t>
      </w:r>
      <w:r w:rsidR="007B1828" w:rsidRPr="009E4E2E">
        <w:t xml:space="preserve"> с коническим хвостовиком удлиненное </w:t>
      </w:r>
      <w:r w:rsidR="007B1828" w:rsidRPr="009E4E2E">
        <w:rPr>
          <w:rFonts w:ascii="Cambria Math" w:eastAsia="Arial Unicode MS" w:hAnsi="Cambria Math" w:cs="Cambria Math"/>
        </w:rPr>
        <w:t>∅</w:t>
      </w:r>
      <w:r w:rsidR="007B1828">
        <w:t xml:space="preserve"> </w:t>
      </w:r>
      <w:smartTag w:uri="urn:schemas-microsoft-com:office:smarttags" w:element="metricconverter">
        <w:smartTagPr>
          <w:attr w:name="ProductID" w:val="10 L"/>
        </w:smartTagPr>
        <w:r w:rsidR="007B1828">
          <w:t>10</w:t>
        </w:r>
        <w:r w:rsidR="007B1828" w:rsidRPr="009E4E2E">
          <w:t xml:space="preserve"> </w:t>
        </w:r>
        <w:r w:rsidR="007B1828" w:rsidRPr="009E4E2E">
          <w:rPr>
            <w:lang w:val="en-US"/>
          </w:rPr>
          <w:t>L</w:t>
        </w:r>
      </w:smartTag>
      <w:r>
        <w:t xml:space="preserve"> -</w:t>
      </w:r>
      <w:r w:rsidR="007B1828">
        <w:t xml:space="preserve"> </w:t>
      </w:r>
      <w:smartTag w:uri="urn:schemas-microsoft-com:office:smarttags" w:element="metricconverter">
        <w:smartTagPr>
          <w:attr w:name="ProductID" w:val="100 мм"/>
        </w:smartTagPr>
        <w:r w:rsidR="007B1828">
          <w:t>100</w:t>
        </w:r>
        <w:r w:rsidR="007B1828" w:rsidRPr="009E4E2E">
          <w:t xml:space="preserve"> мм</w:t>
        </w:r>
      </w:smartTag>
      <w:r w:rsidR="007B1828" w:rsidRPr="009E4E2E">
        <w:t xml:space="preserve"> ГОСТ 2092-77</w:t>
      </w:r>
      <w:r w:rsidR="007B1828">
        <w:t>.</w:t>
      </w:r>
    </w:p>
    <w:p w:rsidR="00026119" w:rsidRPr="009E4E2E" w:rsidRDefault="002256DD" w:rsidP="002256DD">
      <w:pPr>
        <w:ind w:left="993"/>
        <w:jc w:val="both"/>
      </w:pPr>
      <w:r>
        <w:t xml:space="preserve">        Ц</w:t>
      </w:r>
      <w:r w:rsidR="00026119">
        <w:t xml:space="preserve">ентровочное сверло </w:t>
      </w:r>
      <w:r w:rsidR="00026119" w:rsidRPr="009E4E2E">
        <w:rPr>
          <w:rFonts w:ascii="Cambria Math" w:eastAsia="Arial Unicode MS" w:hAnsi="Cambria Math" w:cs="Cambria Math"/>
        </w:rPr>
        <w:t>∅</w:t>
      </w:r>
      <w:r>
        <w:rPr>
          <w:rFonts w:ascii="Cambria Math" w:eastAsia="Arial Unicode MS" w:hAnsi="Cambria Math" w:cs="Cambria Math"/>
        </w:rPr>
        <w:t>3,15</w:t>
      </w:r>
      <w:r w:rsidR="00026119">
        <w:rPr>
          <w:rFonts w:ascii="Cambria Math" w:eastAsia="Arial Unicode MS" w:hAnsi="Cambria Math" w:cs="Cambria Math"/>
        </w:rPr>
        <w:t xml:space="preserve">мм </w:t>
      </w:r>
      <w:r w:rsidR="00026119">
        <w:t>Р6М5</w:t>
      </w:r>
    </w:p>
    <w:p w:rsidR="007B1828" w:rsidRPr="009E4E2E" w:rsidRDefault="007B1828" w:rsidP="00FF4240">
      <w:pPr>
        <w:ind w:firstLine="567"/>
        <w:jc w:val="both"/>
      </w:pPr>
      <w:r w:rsidRPr="009E4E2E">
        <w:t>Контрольно-измерительный инструмент:</w:t>
      </w:r>
    </w:p>
    <w:p w:rsidR="007B1828" w:rsidRDefault="007B1828" w:rsidP="002256DD">
      <w:pPr>
        <w:pStyle w:val="a3"/>
        <w:numPr>
          <w:ilvl w:val="0"/>
          <w:numId w:val="17"/>
        </w:numPr>
        <w:spacing w:after="0" w:line="240" w:lineRule="auto"/>
        <w:jc w:val="both"/>
        <w:rPr>
          <w:rFonts w:ascii="Times New Roman" w:hAnsi="Times New Roman"/>
          <w:sz w:val="24"/>
          <w:szCs w:val="24"/>
        </w:rPr>
      </w:pPr>
      <w:r w:rsidRPr="000E5713">
        <w:rPr>
          <w:rFonts w:ascii="Times New Roman" w:hAnsi="Times New Roman"/>
          <w:sz w:val="24"/>
          <w:szCs w:val="24"/>
        </w:rPr>
        <w:t>штангенциркуль ШЦ-</w:t>
      </w:r>
      <w:proofErr w:type="gramStart"/>
      <w:r w:rsidRPr="000E5713">
        <w:rPr>
          <w:rFonts w:ascii="Times New Roman" w:hAnsi="Times New Roman"/>
          <w:sz w:val="24"/>
          <w:szCs w:val="24"/>
        </w:rPr>
        <w:t>I</w:t>
      </w:r>
      <w:proofErr w:type="gramEnd"/>
      <w:r w:rsidRPr="000E5713">
        <w:rPr>
          <w:rFonts w:ascii="Times New Roman" w:hAnsi="Times New Roman"/>
          <w:sz w:val="24"/>
          <w:szCs w:val="24"/>
        </w:rPr>
        <w:t xml:space="preserve"> -125-0,1 ГОСТ 166-80</w:t>
      </w:r>
      <w:r>
        <w:rPr>
          <w:rFonts w:ascii="Times New Roman" w:hAnsi="Times New Roman"/>
          <w:sz w:val="24"/>
          <w:szCs w:val="24"/>
        </w:rPr>
        <w:t>;</w:t>
      </w:r>
    </w:p>
    <w:p w:rsidR="002256DD" w:rsidRDefault="002256DD" w:rsidP="002256DD">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микрометр гладкий от 0до 25мм</w:t>
      </w:r>
    </w:p>
    <w:p w:rsidR="002256DD" w:rsidRDefault="002256DD" w:rsidP="002256DD">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микрометр гладкий от 25мм до 50мм.</w:t>
      </w:r>
    </w:p>
    <w:p w:rsidR="007B1828" w:rsidRPr="000E5713" w:rsidRDefault="007B1828" w:rsidP="002256DD">
      <w:pPr>
        <w:pStyle w:val="a3"/>
        <w:numPr>
          <w:ilvl w:val="0"/>
          <w:numId w:val="17"/>
        </w:numPr>
        <w:spacing w:after="0" w:line="240" w:lineRule="auto"/>
        <w:jc w:val="both"/>
        <w:rPr>
          <w:rFonts w:ascii="Times New Roman" w:hAnsi="Times New Roman"/>
          <w:sz w:val="24"/>
          <w:szCs w:val="24"/>
        </w:rPr>
      </w:pPr>
      <w:r w:rsidRPr="000E5713">
        <w:rPr>
          <w:rFonts w:ascii="Times New Roman" w:hAnsi="Times New Roman"/>
          <w:sz w:val="24"/>
          <w:szCs w:val="24"/>
        </w:rPr>
        <w:t>шаблоны резьбовые ГОСТ 519-77</w:t>
      </w:r>
      <w:r>
        <w:rPr>
          <w:rFonts w:ascii="Times New Roman" w:hAnsi="Times New Roman"/>
          <w:sz w:val="24"/>
          <w:szCs w:val="24"/>
        </w:rPr>
        <w:t>;</w:t>
      </w:r>
    </w:p>
    <w:p w:rsidR="007B1828" w:rsidRPr="000E5713" w:rsidRDefault="007B1828" w:rsidP="002256DD">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калибр-кольцо М16</w:t>
      </w:r>
      <w:r w:rsidRPr="000E5713">
        <w:rPr>
          <w:rFonts w:ascii="Times New Roman" w:hAnsi="Times New Roman"/>
          <w:sz w:val="24"/>
          <w:szCs w:val="24"/>
        </w:rPr>
        <w:t>×1,5-6</w:t>
      </w:r>
      <w:r w:rsidRPr="000E5713">
        <w:rPr>
          <w:rFonts w:ascii="Times New Roman" w:hAnsi="Times New Roman"/>
          <w:sz w:val="24"/>
          <w:szCs w:val="24"/>
          <w:lang w:val="en-US"/>
        </w:rPr>
        <w:t>g</w:t>
      </w:r>
      <w:r>
        <w:rPr>
          <w:rFonts w:ascii="Times New Roman" w:hAnsi="Times New Roman"/>
          <w:sz w:val="24"/>
          <w:szCs w:val="24"/>
        </w:rPr>
        <w:t>;</w:t>
      </w:r>
    </w:p>
    <w:p w:rsidR="007B1828" w:rsidRPr="000E5713" w:rsidRDefault="007B1828" w:rsidP="002256DD">
      <w:pPr>
        <w:pStyle w:val="a3"/>
        <w:numPr>
          <w:ilvl w:val="0"/>
          <w:numId w:val="17"/>
        </w:numPr>
        <w:spacing w:after="0" w:line="240" w:lineRule="auto"/>
        <w:jc w:val="both"/>
        <w:rPr>
          <w:rFonts w:ascii="Times New Roman" w:hAnsi="Times New Roman"/>
          <w:sz w:val="24"/>
          <w:szCs w:val="24"/>
        </w:rPr>
      </w:pPr>
      <w:r w:rsidRPr="000E5713">
        <w:rPr>
          <w:rFonts w:ascii="Times New Roman" w:hAnsi="Times New Roman"/>
          <w:sz w:val="24"/>
          <w:szCs w:val="24"/>
        </w:rPr>
        <w:t>образцы шероховатостей ГОСТ 9378-75</w:t>
      </w:r>
      <w:r>
        <w:rPr>
          <w:rFonts w:ascii="Times New Roman" w:hAnsi="Times New Roman"/>
          <w:sz w:val="24"/>
          <w:szCs w:val="24"/>
        </w:rPr>
        <w:t>;</w:t>
      </w:r>
    </w:p>
    <w:p w:rsidR="007B1828" w:rsidRPr="009E4E2E" w:rsidRDefault="007B1828" w:rsidP="00FF4240">
      <w:pPr>
        <w:ind w:firstLine="567"/>
        <w:jc w:val="both"/>
      </w:pPr>
      <w:r>
        <w:t>Заготовки – прокат круглого сечения Ø32</w:t>
      </w:r>
      <w:r w:rsidRPr="009E4E2E">
        <w:t xml:space="preserve">, </w:t>
      </w:r>
      <w:r w:rsidRPr="009E4E2E">
        <w:rPr>
          <w:lang w:val="en-US"/>
        </w:rPr>
        <w:t>L</w:t>
      </w:r>
      <w:r>
        <w:t>=100</w:t>
      </w:r>
      <w:r w:rsidRPr="009E4E2E">
        <w:t xml:space="preserve"> мм, сталь 45</w:t>
      </w:r>
      <w:r>
        <w:t>.</w:t>
      </w:r>
    </w:p>
    <w:p w:rsidR="007B1828" w:rsidRPr="009E4E2E" w:rsidRDefault="007B1828" w:rsidP="00FF4240">
      <w:pPr>
        <w:ind w:firstLine="567"/>
        <w:jc w:val="both"/>
      </w:pPr>
      <w:r w:rsidRPr="009E4E2E">
        <w:rPr>
          <w:rStyle w:val="FontStyle11"/>
          <w:rFonts w:ascii="Times New Roman" w:hAnsi="Times New Roman" w:cs="Times New Roman"/>
          <w:color w:val="000000"/>
          <w:sz w:val="24"/>
          <w:szCs w:val="24"/>
        </w:rPr>
        <w:t>Готовое изделие – эталон качества.</w:t>
      </w:r>
    </w:p>
    <w:p w:rsidR="007B1828" w:rsidRDefault="007B1828" w:rsidP="00FF4240">
      <w:pPr>
        <w:ind w:firstLine="567"/>
        <w:jc w:val="both"/>
        <w:rPr>
          <w:b/>
        </w:rPr>
      </w:pPr>
      <w:r w:rsidRPr="009E4E2E">
        <w:rPr>
          <w:b/>
        </w:rPr>
        <w:t>Содержани</w:t>
      </w:r>
      <w:r>
        <w:rPr>
          <w:b/>
        </w:rPr>
        <w:t>е и порядок проведения конкурса</w:t>
      </w:r>
    </w:p>
    <w:p w:rsidR="007B1828" w:rsidRDefault="007B1828" w:rsidP="00FF4240">
      <w:pPr>
        <w:ind w:firstLine="567"/>
        <w:jc w:val="both"/>
      </w:pPr>
      <w:r>
        <w:t>1</w:t>
      </w:r>
      <w:r w:rsidRPr="009E4E2E">
        <w:t>. Выполнение практического задания.</w:t>
      </w:r>
    </w:p>
    <w:p w:rsidR="007B1828" w:rsidRPr="009E4E2E" w:rsidRDefault="007B1828" w:rsidP="00FF4240">
      <w:pPr>
        <w:ind w:firstLine="567"/>
        <w:jc w:val="both"/>
      </w:pPr>
      <w:r w:rsidRPr="009E4E2E">
        <w:rPr>
          <w:b/>
          <w:bCs/>
        </w:rPr>
        <w:t>Практическая часть</w:t>
      </w:r>
    </w:p>
    <w:p w:rsidR="007B1828" w:rsidRPr="009E4E2E" w:rsidRDefault="007B1828" w:rsidP="00FF4240">
      <w:pPr>
        <w:ind w:firstLine="567"/>
        <w:jc w:val="both"/>
      </w:pPr>
      <w:r w:rsidRPr="009E4E2E">
        <w:t>Практическая часть конкурса направлена на определение уров</w:t>
      </w:r>
      <w:r>
        <w:t>ня профессионального мастерства обучающегося.</w:t>
      </w:r>
    </w:p>
    <w:p w:rsidR="007B1828" w:rsidRPr="009E4E2E" w:rsidRDefault="007B1828" w:rsidP="00FF4240">
      <w:pPr>
        <w:ind w:firstLine="567"/>
        <w:jc w:val="both"/>
        <w:rPr>
          <w:iCs/>
        </w:rPr>
      </w:pPr>
      <w:r w:rsidRPr="009E4E2E">
        <w:rPr>
          <w:iCs/>
        </w:rPr>
        <w:t xml:space="preserve">Проведение </w:t>
      </w:r>
      <w:r w:rsidRPr="009E4E2E">
        <w:t xml:space="preserve">практической </w:t>
      </w:r>
      <w:r w:rsidRPr="009E4E2E">
        <w:rPr>
          <w:iCs/>
        </w:rPr>
        <w:t xml:space="preserve">части конкурса предполагает успешное овладение обучающимися </w:t>
      </w:r>
      <w:r w:rsidRPr="009E4E2E">
        <w:t xml:space="preserve">основных  видов  профессиональной деятельности (ВПД): </w:t>
      </w:r>
      <w:r w:rsidRPr="009E4E2E">
        <w:rPr>
          <w:b/>
        </w:rPr>
        <w:t>Токарная обраб</w:t>
      </w:r>
      <w:r>
        <w:rPr>
          <w:b/>
        </w:rPr>
        <w:t>отка заготовок, деталей на металлорежущих станках</w:t>
      </w:r>
      <w:r w:rsidRPr="009E4E2E">
        <w:rPr>
          <w:b/>
        </w:rPr>
        <w:t xml:space="preserve"> </w:t>
      </w:r>
      <w:r w:rsidRPr="009E4E2E">
        <w:t>и соответствующих профессиональных компетенций (ПК):</w:t>
      </w:r>
    </w:p>
    <w:p w:rsidR="007B1828" w:rsidRPr="009E4E2E" w:rsidRDefault="009D5925"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ПК 4.5</w:t>
      </w:r>
      <w:r w:rsidR="007B1828" w:rsidRPr="009E4E2E">
        <w:t>. О</w:t>
      </w:r>
      <w:r w:rsidR="007B1828">
        <w:t xml:space="preserve">брабатывать детали </w:t>
      </w:r>
      <w:r w:rsidR="007B1828" w:rsidRPr="009E4E2E">
        <w:t xml:space="preserve"> на токарных станках</w:t>
      </w:r>
    </w:p>
    <w:p w:rsidR="007B1828" w:rsidRPr="009E4E2E" w:rsidRDefault="009D5925" w:rsidP="00FF4240">
      <w:pPr>
        <w:ind w:firstLine="567"/>
        <w:jc w:val="both"/>
      </w:pPr>
      <w:r>
        <w:t>ПК 4.6</w:t>
      </w:r>
      <w:r w:rsidR="007B1828" w:rsidRPr="009E4E2E">
        <w:t>. Проверять качество выполненных токарных работ.</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9E4E2E">
        <w:rPr>
          <w:iCs/>
        </w:rPr>
        <w:t xml:space="preserve">Проведение </w:t>
      </w:r>
      <w:r w:rsidRPr="009E4E2E">
        <w:t xml:space="preserve">практической </w:t>
      </w:r>
      <w:r w:rsidRPr="009E4E2E">
        <w:rPr>
          <w:iCs/>
        </w:rPr>
        <w:t>части конкурса выявляет о</w:t>
      </w:r>
      <w:r w:rsidRPr="009E4E2E">
        <w:t xml:space="preserve">владение </w:t>
      </w:r>
      <w:proofErr w:type="gramStart"/>
      <w:r w:rsidRPr="009E4E2E">
        <w:t>обучающимися</w:t>
      </w:r>
      <w:proofErr w:type="gramEnd"/>
      <w:r w:rsidRPr="009E4E2E">
        <w:t xml:space="preserve"> следующих умений</w:t>
      </w:r>
      <w:r w:rsidRPr="009E4E2E">
        <w:rPr>
          <w:b/>
        </w:rPr>
        <w:t>:</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обеспечивать безопасную работу;</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обрабатывать детали на универсальных токарных станках с применением   режущего инструмента и универсальных приспосо</w:t>
      </w:r>
      <w:r w:rsidR="009D5925">
        <w:t xml:space="preserve">блений и на токарных </w:t>
      </w:r>
      <w:r w:rsidRPr="009E4E2E">
        <w:t xml:space="preserve"> </w:t>
      </w:r>
      <w:r>
        <w:t xml:space="preserve">  </w:t>
      </w:r>
      <w:r w:rsidR="009D5925">
        <w:t xml:space="preserve">станках, </w:t>
      </w:r>
      <w:r w:rsidRPr="009E4E2E">
        <w:t xml:space="preserve"> для обработки определённых   прост</w:t>
      </w:r>
      <w:r w:rsidR="009D5925">
        <w:t>ых и средней сложности деталей</w:t>
      </w:r>
      <w:r w:rsidRPr="009E4E2E">
        <w:t>;</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xml:space="preserve">- нарезать </w:t>
      </w:r>
      <w:proofErr w:type="gramStart"/>
      <w:r w:rsidRPr="009E4E2E">
        <w:t>наружную</w:t>
      </w:r>
      <w:proofErr w:type="gramEnd"/>
      <w:r w:rsidRPr="009E4E2E">
        <w:t xml:space="preserve"> и внутреннюю треугольную,  прямоугольную резьбы   метчиком или плашкой;</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xml:space="preserve">- нарезать </w:t>
      </w:r>
      <w:proofErr w:type="gramStart"/>
      <w:r w:rsidRPr="009E4E2E">
        <w:t>наружную</w:t>
      </w:r>
      <w:proofErr w:type="gramEnd"/>
      <w:r w:rsidRPr="009E4E2E">
        <w:t xml:space="preserve"> и внутреннюю однозаходную треугольную,   прямоугольную и трапецеидальную  резьбы резцом;</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выполнять необходимые расчёты для получения заданных конусных   поверхностей;</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контролировать параметры обработанных деталей;</w:t>
      </w:r>
    </w:p>
    <w:p w:rsidR="007B1828" w:rsidRPr="009E4E2E" w:rsidRDefault="007B1828" w:rsidP="00FF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9E4E2E">
        <w:t>- выполнять уборку стружки.</w:t>
      </w:r>
    </w:p>
    <w:p w:rsidR="007B1828" w:rsidRPr="009E4E2E" w:rsidRDefault="007B1828" w:rsidP="00FF4240">
      <w:pPr>
        <w:pStyle w:val="Style3"/>
        <w:widowControl/>
        <w:autoSpaceDE/>
        <w:autoSpaceDN/>
        <w:adjustRightInd/>
        <w:ind w:firstLine="567"/>
        <w:jc w:val="both"/>
        <w:rPr>
          <w:rFonts w:ascii="Times New Roman" w:hAnsi="Times New Roman"/>
        </w:rPr>
      </w:pPr>
      <w:r w:rsidRPr="009E4E2E">
        <w:rPr>
          <w:rFonts w:ascii="Times New Roman" w:hAnsi="Times New Roman"/>
        </w:rPr>
        <w:t>Практическая часть конкурса заключается в изготовлении детали по чертежу в установленное время на станках</w:t>
      </w:r>
      <w:r>
        <w:rPr>
          <w:rFonts w:ascii="Times New Roman" w:hAnsi="Times New Roman"/>
        </w:rPr>
        <w:t xml:space="preserve"> токарной группы</w:t>
      </w:r>
      <w:r w:rsidRPr="009E4E2E">
        <w:rPr>
          <w:rFonts w:ascii="Times New Roman" w:hAnsi="Times New Roman"/>
        </w:rPr>
        <w:t xml:space="preserve">. </w:t>
      </w:r>
    </w:p>
    <w:p w:rsidR="007B1828" w:rsidRPr="009E4E2E" w:rsidRDefault="007B1828" w:rsidP="00FF4240">
      <w:pPr>
        <w:ind w:firstLine="567"/>
        <w:jc w:val="both"/>
      </w:pPr>
      <w:r w:rsidRPr="009E4E2E">
        <w:t>В задании указывается контрольное нормативное время выполнения работы. Перед выполнением практической части конкурса каждый участник имеет возможность ознакомиться с оборудованием и выполнить пробные работы. На подготовительные операции отводится 10 минут (которые не входят в зачетное время). Хронометраж ведется с момента пуска оборудования</w:t>
      </w:r>
      <w:r>
        <w:t xml:space="preserve"> до полного завершения работы. </w:t>
      </w:r>
    </w:p>
    <w:p w:rsidR="007B1828" w:rsidRPr="009E4E2E" w:rsidRDefault="007B1828" w:rsidP="00FF4240">
      <w:pPr>
        <w:ind w:firstLine="567"/>
        <w:jc w:val="both"/>
      </w:pPr>
      <w:r w:rsidRPr="009E4E2E">
        <w:t xml:space="preserve">За выполнения задания начисляется </w:t>
      </w:r>
      <w:r w:rsidR="00EF1812" w:rsidRPr="00EF1812">
        <w:t>33</w:t>
      </w:r>
      <w:r w:rsidR="00EF1812">
        <w:t xml:space="preserve"> балла</w:t>
      </w:r>
      <w:r w:rsidRPr="009E4E2E">
        <w:t>. За отклонение от заданных по чертежу размеров с участника снимается баллы в соответствии с установленными контрольными параметрами.</w:t>
      </w:r>
    </w:p>
    <w:p w:rsidR="007B1828" w:rsidRPr="009E4E2E" w:rsidRDefault="007B1828" w:rsidP="00FF4240">
      <w:pPr>
        <w:ind w:firstLine="567"/>
        <w:jc w:val="both"/>
      </w:pPr>
      <w:r w:rsidRPr="009E4E2E">
        <w:t>Все участники конкурс</w:t>
      </w:r>
      <w:r>
        <w:t>а получают чертеж детали «Валик</w:t>
      </w:r>
      <w:r w:rsidRPr="009E4E2E">
        <w:t>» и одновременно выполняют один и тот же вариант конкурсного задания</w:t>
      </w:r>
      <w:r>
        <w:t xml:space="preserve"> (ПРИ</w:t>
      </w:r>
      <w:r w:rsidR="00EF2C19">
        <w:t>ЛОЖЕНИЕ 2</w:t>
      </w:r>
      <w:r>
        <w:t>)</w:t>
      </w:r>
      <w:r w:rsidRPr="009E4E2E">
        <w:t xml:space="preserve">. </w:t>
      </w:r>
    </w:p>
    <w:p w:rsidR="007B1828" w:rsidRPr="009E4E2E" w:rsidRDefault="007B1828" w:rsidP="00FF4240">
      <w:pPr>
        <w:ind w:firstLine="567"/>
        <w:jc w:val="both"/>
      </w:pPr>
      <w:r w:rsidRPr="009E4E2E">
        <w:lastRenderedPageBreak/>
        <w:t xml:space="preserve">Тип производства – </w:t>
      </w:r>
      <w:proofErr w:type="gramStart"/>
      <w:r w:rsidRPr="009E4E2E">
        <w:t>единичное</w:t>
      </w:r>
      <w:proofErr w:type="gramEnd"/>
      <w:r w:rsidRPr="009E4E2E">
        <w:t>.</w:t>
      </w:r>
    </w:p>
    <w:p w:rsidR="007B1828" w:rsidRPr="009E4E2E" w:rsidRDefault="007B1828" w:rsidP="00FF4240">
      <w:pPr>
        <w:ind w:firstLine="567"/>
        <w:jc w:val="both"/>
      </w:pPr>
      <w:r w:rsidRPr="009E4E2E">
        <w:t>Деталь средней сложности в</w:t>
      </w:r>
      <w:r>
        <w:t xml:space="preserve"> соответствии с требованиями 3</w:t>
      </w:r>
      <w:r w:rsidRPr="009E4E2E">
        <w:t xml:space="preserve"> разряда по профессии «Токарь».</w:t>
      </w:r>
    </w:p>
    <w:p w:rsidR="007B1828" w:rsidRPr="009E4E2E" w:rsidRDefault="007B1828" w:rsidP="00FF4240">
      <w:pPr>
        <w:ind w:firstLine="567"/>
        <w:jc w:val="both"/>
      </w:pPr>
      <w:r w:rsidRPr="009E4E2E">
        <w:t>Профессиональное задание предполагает самостоятельную разработку технологического процесса изготовления детали по чертежу детали и непосредственно саму обработку детали на станке.</w:t>
      </w:r>
    </w:p>
    <w:p w:rsidR="007B1828" w:rsidRPr="009E4E2E" w:rsidRDefault="007B1828" w:rsidP="00FF4240">
      <w:pPr>
        <w:ind w:firstLine="567"/>
        <w:jc w:val="both"/>
      </w:pPr>
      <w:r w:rsidRPr="009E4E2E">
        <w:t>При токарной обработке заготовки выполняются следующие виды токарных работ:</w:t>
      </w:r>
    </w:p>
    <w:p w:rsidR="007B1828" w:rsidRPr="009E4E2E" w:rsidRDefault="007B1828" w:rsidP="00FF4240">
      <w:pPr>
        <w:ind w:firstLine="567"/>
        <w:jc w:val="both"/>
      </w:pPr>
      <w:r w:rsidRPr="009E4E2E">
        <w:t>-  подрезка торца;</w:t>
      </w:r>
    </w:p>
    <w:p w:rsidR="007B1828" w:rsidRPr="009E4E2E" w:rsidRDefault="007B1828" w:rsidP="00FF4240">
      <w:pPr>
        <w:ind w:firstLine="567"/>
        <w:jc w:val="both"/>
      </w:pPr>
      <w:r w:rsidRPr="009E4E2E">
        <w:t>-  точение наружных поверхностей;</w:t>
      </w:r>
    </w:p>
    <w:p w:rsidR="007B1828" w:rsidRPr="009E4E2E" w:rsidRDefault="007B1828" w:rsidP="00FF4240">
      <w:pPr>
        <w:ind w:firstLine="567"/>
        <w:jc w:val="both"/>
      </w:pPr>
      <w:r w:rsidRPr="009E4E2E">
        <w:t>-  обработка фасок;</w:t>
      </w:r>
    </w:p>
    <w:p w:rsidR="007B1828" w:rsidRPr="009E4E2E" w:rsidRDefault="007B1828" w:rsidP="00FF4240">
      <w:pPr>
        <w:ind w:firstLine="567"/>
        <w:jc w:val="both"/>
      </w:pPr>
      <w:r w:rsidRPr="009E4E2E">
        <w:t>-  точение канавки;</w:t>
      </w:r>
    </w:p>
    <w:p w:rsidR="007B1828" w:rsidRPr="009E4E2E" w:rsidRDefault="007B1828" w:rsidP="00FF4240">
      <w:pPr>
        <w:ind w:firstLine="567"/>
        <w:jc w:val="both"/>
      </w:pPr>
      <w:r>
        <w:t xml:space="preserve">- </w:t>
      </w:r>
      <w:r w:rsidRPr="009E4E2E">
        <w:t>сверление отверстия;</w:t>
      </w:r>
    </w:p>
    <w:p w:rsidR="007B1828" w:rsidRPr="009E4E2E" w:rsidRDefault="007B1828" w:rsidP="00FF4240">
      <w:pPr>
        <w:ind w:firstLine="567"/>
        <w:jc w:val="both"/>
      </w:pPr>
      <w:r>
        <w:t>- нарезание наружной резьбы плашкой</w:t>
      </w:r>
      <w:r w:rsidRPr="009E4E2E">
        <w:t>.</w:t>
      </w:r>
    </w:p>
    <w:p w:rsidR="007B1828" w:rsidRDefault="007B1828" w:rsidP="00FF4240">
      <w:pPr>
        <w:ind w:firstLine="567"/>
        <w:jc w:val="both"/>
      </w:pPr>
      <w:r w:rsidRPr="009E4E2E">
        <w:t xml:space="preserve">Рабочие места конкурсантов оснащаются в соответствии с требованием охраны труда, промышленной санитарии и содержат полный комплект оборудования, приспособлений, инструментов и материалов, необходимых для проведения </w:t>
      </w:r>
      <w:r>
        <w:t xml:space="preserve">конкурса. </w:t>
      </w:r>
    </w:p>
    <w:p w:rsidR="007B1828" w:rsidRPr="009E4E2E" w:rsidRDefault="007B1828" w:rsidP="00FF4240">
      <w:pPr>
        <w:ind w:firstLine="567"/>
        <w:jc w:val="both"/>
        <w:rPr>
          <w:b/>
          <w:bCs/>
        </w:rPr>
      </w:pPr>
      <w:r w:rsidRPr="009E4E2E">
        <w:t>Каждый участник конкурса обеспечивается режущим и мерительным инструментом.</w:t>
      </w:r>
    </w:p>
    <w:p w:rsidR="007B1828" w:rsidRPr="009E4E2E" w:rsidRDefault="007B1828" w:rsidP="00FF4240">
      <w:pPr>
        <w:ind w:firstLine="567"/>
        <w:jc w:val="both"/>
      </w:pPr>
      <w:r w:rsidRPr="009E4E2E">
        <w:t xml:space="preserve">Заготовка для практического задания – </w:t>
      </w:r>
      <w:r>
        <w:t>прокат круглого сечения Ø32</w:t>
      </w:r>
      <w:r w:rsidRPr="009E4E2E">
        <w:t xml:space="preserve">, </w:t>
      </w:r>
      <w:r w:rsidRPr="009E4E2E">
        <w:rPr>
          <w:lang w:val="en-US"/>
        </w:rPr>
        <w:t>L</w:t>
      </w:r>
      <w:r>
        <w:t>=100</w:t>
      </w:r>
      <w:r w:rsidR="009D5925">
        <w:t xml:space="preserve"> мм, </w:t>
      </w:r>
      <w:r w:rsidRPr="009E4E2E">
        <w:t xml:space="preserve"> Сталь 45. </w:t>
      </w:r>
    </w:p>
    <w:p w:rsidR="007B1828" w:rsidRPr="000D11C0" w:rsidRDefault="007B1828" w:rsidP="00FF4240">
      <w:pPr>
        <w:ind w:firstLine="567"/>
        <w:jc w:val="both"/>
      </w:pPr>
      <w:r w:rsidRPr="000D11C0">
        <w:t>Точность обработки наружной поверхности – 14 квалитет, степень точности резьбовой поверхности – 6</w:t>
      </w:r>
      <w:r w:rsidRPr="000D11C0">
        <w:rPr>
          <w:lang w:val="en-US"/>
        </w:rPr>
        <w:t>g</w:t>
      </w:r>
      <w:r w:rsidRPr="000D11C0">
        <w:t xml:space="preserve">, резьбовой – </w:t>
      </w:r>
      <w:proofErr w:type="spellStart"/>
      <w:r w:rsidRPr="000D11C0">
        <w:t>Ra</w:t>
      </w:r>
      <w:proofErr w:type="spellEnd"/>
      <w:r w:rsidRPr="000D11C0">
        <w:t xml:space="preserve"> = 6,3 мкм, остальных поверхностей – </w:t>
      </w:r>
      <w:proofErr w:type="spellStart"/>
      <w:r w:rsidRPr="000D11C0">
        <w:t>Ra</w:t>
      </w:r>
      <w:proofErr w:type="spellEnd"/>
      <w:r w:rsidRPr="000D11C0">
        <w:t xml:space="preserve"> = 1,6 мкм. </w:t>
      </w:r>
    </w:p>
    <w:p w:rsidR="007B1828" w:rsidRPr="009E4E2E" w:rsidRDefault="007B1828" w:rsidP="00FF4240">
      <w:pPr>
        <w:ind w:firstLine="567"/>
        <w:jc w:val="both"/>
      </w:pPr>
      <w:r w:rsidRPr="000D11C0">
        <w:t>Участник после</w:t>
      </w:r>
      <w:r w:rsidRPr="009E4E2E">
        <w:t xml:space="preserve"> выполнения работы передает жюри маркированную деталь для контроля точности и качества изготовления.</w:t>
      </w:r>
    </w:p>
    <w:p w:rsidR="007B1828" w:rsidRPr="009E4E2E" w:rsidRDefault="007B1828" w:rsidP="00FF4240">
      <w:pPr>
        <w:ind w:firstLine="567"/>
        <w:jc w:val="both"/>
        <w:rPr>
          <w:i/>
          <w:iCs/>
        </w:rPr>
      </w:pPr>
      <w:r w:rsidRPr="009E4E2E">
        <w:rPr>
          <w:i/>
          <w:iCs/>
        </w:rPr>
        <w:t>При выполнении практического задания запрещается пользоваться мобильной связью. Разрешается получать консультации, использовать справочную литературу</w:t>
      </w:r>
      <w:r>
        <w:rPr>
          <w:i/>
          <w:iCs/>
        </w:rPr>
        <w:t>.</w:t>
      </w:r>
    </w:p>
    <w:p w:rsidR="007B1828" w:rsidRPr="009E4E2E" w:rsidRDefault="007B1828" w:rsidP="00FF4240">
      <w:pPr>
        <w:ind w:firstLine="567"/>
        <w:jc w:val="both"/>
      </w:pPr>
      <w:r w:rsidRPr="009E4E2E">
        <w:t xml:space="preserve">При выполнении практического задания подходить к участнику конкурса, давать ему советы и предложения разрешается только по просьбе участника, что должно быть отражено в протоколе конкурса. Для предотвращения аварийных ситуаций или поломки инструмента, при грубом нарушении техники безопасности разрешается делать замечания участнику конкурса. </w:t>
      </w:r>
    </w:p>
    <w:p w:rsidR="007B1828" w:rsidRPr="009E4E2E" w:rsidRDefault="007B1828" w:rsidP="00FF4240">
      <w:pPr>
        <w:ind w:firstLine="567"/>
        <w:jc w:val="both"/>
      </w:pPr>
      <w:r w:rsidRPr="009E4E2E">
        <w:t>Каждый участник конкурса перед началом работы обязан пройти инструктаж по технике безопасности на рабочем месте</w:t>
      </w:r>
      <w:r w:rsidR="00EF2C19">
        <w:t xml:space="preserve"> (ПРИЛОЖЕНИЕ 1</w:t>
      </w:r>
      <w:r>
        <w:t>)</w:t>
      </w:r>
      <w:r w:rsidRPr="009E4E2E">
        <w:t>.</w:t>
      </w:r>
    </w:p>
    <w:p w:rsidR="007B1828" w:rsidRPr="009E4E2E" w:rsidRDefault="007B1828" w:rsidP="00FF4240">
      <w:pPr>
        <w:ind w:firstLine="567"/>
        <w:jc w:val="both"/>
      </w:pPr>
      <w:r w:rsidRPr="009E4E2E">
        <w:t>Номер рабочего места участника определяется с помощью жеребьевки.</w:t>
      </w:r>
    </w:p>
    <w:p w:rsidR="007B1828" w:rsidRPr="009E4E2E" w:rsidRDefault="007B1828" w:rsidP="00FF4240">
      <w:pPr>
        <w:ind w:firstLine="567"/>
        <w:jc w:val="both"/>
      </w:pPr>
      <w:r w:rsidRPr="009E4E2E">
        <w:t xml:space="preserve">К выполнению практического задания допускаются участники в спецодежде, отвечающей установленным требованиям охраны труда. </w:t>
      </w:r>
    </w:p>
    <w:p w:rsidR="007B1828" w:rsidRPr="009E4E2E" w:rsidRDefault="007B1828" w:rsidP="00FF4240">
      <w:pPr>
        <w:ind w:firstLine="567"/>
        <w:jc w:val="both"/>
      </w:pPr>
      <w:r w:rsidRPr="009E4E2E">
        <w:t xml:space="preserve">Подготовительное время составляет 10 минут. </w:t>
      </w:r>
    </w:p>
    <w:p w:rsidR="007B1828" w:rsidRPr="009E4E2E" w:rsidRDefault="007B1828" w:rsidP="00FF4240">
      <w:pPr>
        <w:ind w:firstLine="567"/>
        <w:jc w:val="both"/>
      </w:pPr>
      <w:r w:rsidRPr="009E4E2E">
        <w:t xml:space="preserve">Участники конкурса начинают работу в соответствии с результатами жеребьевки. Время окончания работы фиксируется в момент предъявления участником конкурса готовой детали членам конкурсной комиссии. </w:t>
      </w:r>
    </w:p>
    <w:p w:rsidR="007B1828" w:rsidRPr="009E4E2E" w:rsidRDefault="007B1828" w:rsidP="00FF4240">
      <w:pPr>
        <w:ind w:firstLine="567"/>
        <w:jc w:val="both"/>
      </w:pPr>
      <w:r w:rsidRPr="009E4E2E">
        <w:t>Контроль качества практического задания оценивается жюри.</w:t>
      </w:r>
      <w:r>
        <w:t xml:space="preserve"> Оценивание происходит по разработанным критериям (ПРИЛОЖЕНИЕ 3).</w:t>
      </w:r>
    </w:p>
    <w:p w:rsidR="007B1828" w:rsidRPr="009E4E2E" w:rsidRDefault="007B1828" w:rsidP="00FF4240">
      <w:pPr>
        <w:ind w:firstLine="567"/>
        <w:jc w:val="both"/>
      </w:pPr>
      <w:r w:rsidRPr="009E4E2E">
        <w:t xml:space="preserve">В случае поломки или некорректной работы оборудования не по вине участника конкурса конкурсанту предоставляется другое </w:t>
      </w:r>
      <w:proofErr w:type="gramStart"/>
      <w:r w:rsidRPr="009E4E2E">
        <w:t>оборудование</w:t>
      </w:r>
      <w:proofErr w:type="gramEnd"/>
      <w:r w:rsidRPr="009E4E2E">
        <w:t xml:space="preserve"> и дополнительное время пропорционально потерянному времени на исправление брака.</w:t>
      </w:r>
    </w:p>
    <w:p w:rsidR="007B1828" w:rsidRPr="009E4E2E" w:rsidRDefault="007B1828" w:rsidP="00FF4240">
      <w:pPr>
        <w:ind w:firstLine="567"/>
        <w:jc w:val="both"/>
        <w:rPr>
          <w:b/>
        </w:rPr>
      </w:pPr>
      <w:r w:rsidRPr="009E4E2E">
        <w:rPr>
          <w:b/>
        </w:rPr>
        <w:t>Участники конкурса.</w:t>
      </w:r>
    </w:p>
    <w:p w:rsidR="007B1828" w:rsidRPr="009E4E2E" w:rsidRDefault="007B1828" w:rsidP="00FF4240">
      <w:pPr>
        <w:ind w:firstLine="567"/>
        <w:jc w:val="both"/>
      </w:pPr>
      <w:r w:rsidRPr="009E4E2E">
        <w:t>В конкурсе принимают участие обучающиеся, освоившие первоначальные навыки по профессии</w:t>
      </w:r>
      <w:r w:rsidR="00610130">
        <w:t xml:space="preserve"> 19149</w:t>
      </w:r>
      <w:r w:rsidRPr="009E4E2E">
        <w:t xml:space="preserve"> «</w:t>
      </w:r>
      <w:r w:rsidRPr="009E4E2E">
        <w:rPr>
          <w:bCs/>
          <w:color w:val="000000"/>
        </w:rPr>
        <w:t>Токарь</w:t>
      </w:r>
      <w:r w:rsidRPr="009E4E2E">
        <w:t>» и прошедшие предварительный отбор  в группе.</w:t>
      </w:r>
    </w:p>
    <w:p w:rsidR="007B1828" w:rsidRPr="009E4E2E" w:rsidRDefault="00610130" w:rsidP="00FF4240">
      <w:pPr>
        <w:ind w:left="567"/>
        <w:jc w:val="both"/>
        <w:rPr>
          <w:b/>
        </w:rPr>
      </w:pPr>
      <w:r>
        <w:rPr>
          <w:b/>
        </w:rPr>
        <w:t>Состав</w:t>
      </w:r>
      <w:r w:rsidRPr="00610130">
        <w:t xml:space="preserve"> </w:t>
      </w:r>
      <w:r w:rsidRPr="00610130">
        <w:rPr>
          <w:b/>
        </w:rPr>
        <w:t>экспертной комиссии</w:t>
      </w:r>
      <w:r w:rsidR="000263A4" w:rsidRPr="00610130">
        <w:rPr>
          <w:b/>
        </w:rPr>
        <w:t>:</w:t>
      </w:r>
    </w:p>
    <w:p w:rsidR="007B1828" w:rsidRPr="009E4E2E" w:rsidRDefault="007B1828" w:rsidP="00FF4240">
      <w:pPr>
        <w:ind w:firstLine="567"/>
        <w:jc w:val="both"/>
      </w:pPr>
      <w:r w:rsidRPr="009E4E2E">
        <w:t>Председатель –</w:t>
      </w:r>
      <w:r>
        <w:t xml:space="preserve"> Чаплыгина Е.Г.</w:t>
      </w:r>
      <w:r w:rsidRPr="009E4E2E">
        <w:t xml:space="preserve"> </w:t>
      </w:r>
      <w:r>
        <w:t xml:space="preserve">руководитель  технологического профиля ГБПОУ «ГК г. Сызрань» </w:t>
      </w:r>
    </w:p>
    <w:p w:rsidR="007B1828" w:rsidRPr="009E4E2E" w:rsidRDefault="00610130" w:rsidP="00FF4240">
      <w:pPr>
        <w:ind w:firstLine="567"/>
        <w:jc w:val="both"/>
      </w:pPr>
      <w:r>
        <w:t>Члены экспертной комиссии</w:t>
      </w:r>
      <w:r w:rsidR="007B1828" w:rsidRPr="009E4E2E">
        <w:t>:</w:t>
      </w:r>
    </w:p>
    <w:p w:rsidR="007B1828" w:rsidRPr="009E4E2E" w:rsidRDefault="007B1828" w:rsidP="00FF4240">
      <w:pPr>
        <w:pStyle w:val="a3"/>
        <w:numPr>
          <w:ilvl w:val="0"/>
          <w:numId w:val="4"/>
        </w:numPr>
        <w:tabs>
          <w:tab w:val="left" w:pos="851"/>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Папунина</w:t>
      </w:r>
      <w:proofErr w:type="spellEnd"/>
      <w:r>
        <w:rPr>
          <w:rFonts w:ascii="Times New Roman" w:hAnsi="Times New Roman"/>
          <w:sz w:val="24"/>
          <w:szCs w:val="24"/>
        </w:rPr>
        <w:t xml:space="preserve"> Л.А.-</w:t>
      </w:r>
      <w:r w:rsidR="000263A4">
        <w:rPr>
          <w:rFonts w:ascii="Times New Roman" w:hAnsi="Times New Roman"/>
          <w:sz w:val="24"/>
          <w:szCs w:val="24"/>
        </w:rPr>
        <w:t xml:space="preserve"> </w:t>
      </w:r>
      <w:r>
        <w:rPr>
          <w:rFonts w:ascii="Times New Roman" w:hAnsi="Times New Roman"/>
          <w:sz w:val="24"/>
          <w:szCs w:val="24"/>
        </w:rPr>
        <w:t>методист</w:t>
      </w:r>
      <w:r w:rsidRPr="009E4E2E">
        <w:rPr>
          <w:rFonts w:ascii="Times New Roman" w:hAnsi="Times New Roman"/>
          <w:sz w:val="24"/>
          <w:szCs w:val="24"/>
        </w:rPr>
        <w:t>;</w:t>
      </w:r>
    </w:p>
    <w:p w:rsidR="007B1828" w:rsidRPr="00BC5157" w:rsidRDefault="007B1828" w:rsidP="00FF4240">
      <w:pPr>
        <w:pStyle w:val="a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Макарова Д.А.</w:t>
      </w:r>
      <w:r w:rsidRPr="009E4E2E">
        <w:rPr>
          <w:rFonts w:ascii="Times New Roman" w:hAnsi="Times New Roman"/>
          <w:sz w:val="24"/>
          <w:szCs w:val="24"/>
        </w:rPr>
        <w:t xml:space="preserve">. – </w:t>
      </w:r>
      <w:r>
        <w:rPr>
          <w:rFonts w:ascii="Times New Roman" w:hAnsi="Times New Roman"/>
          <w:sz w:val="24"/>
          <w:szCs w:val="24"/>
        </w:rPr>
        <w:t>преподаватель спец</w:t>
      </w:r>
      <w:proofErr w:type="gramStart"/>
      <w:r>
        <w:rPr>
          <w:rFonts w:ascii="Times New Roman" w:hAnsi="Times New Roman"/>
          <w:sz w:val="24"/>
          <w:szCs w:val="24"/>
        </w:rPr>
        <w:t>.д</w:t>
      </w:r>
      <w:proofErr w:type="gramEnd"/>
      <w:r>
        <w:rPr>
          <w:rFonts w:ascii="Times New Roman" w:hAnsi="Times New Roman"/>
          <w:sz w:val="24"/>
          <w:szCs w:val="24"/>
        </w:rPr>
        <w:t>исциплин</w:t>
      </w:r>
      <w:r w:rsidRPr="00BC5157">
        <w:rPr>
          <w:rFonts w:ascii="Times New Roman" w:hAnsi="Times New Roman"/>
          <w:sz w:val="24"/>
          <w:szCs w:val="24"/>
        </w:rPr>
        <w:t>;</w:t>
      </w:r>
    </w:p>
    <w:p w:rsidR="007B1828" w:rsidRPr="009E4E2E" w:rsidRDefault="007B1828" w:rsidP="00FF4240">
      <w:pPr>
        <w:pStyle w:val="a3"/>
        <w:numPr>
          <w:ilvl w:val="0"/>
          <w:numId w:val="4"/>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Наркевич Е.В.</w:t>
      </w:r>
      <w:r w:rsidRPr="00186B46">
        <w:rPr>
          <w:rFonts w:ascii="Times New Roman" w:hAnsi="Times New Roman"/>
          <w:sz w:val="24"/>
          <w:szCs w:val="24"/>
        </w:rPr>
        <w:t xml:space="preserve"> </w:t>
      </w:r>
      <w:r>
        <w:rPr>
          <w:rFonts w:ascii="Times New Roman" w:hAnsi="Times New Roman"/>
          <w:sz w:val="24"/>
          <w:szCs w:val="24"/>
        </w:rPr>
        <w:t>-</w:t>
      </w:r>
      <w:r w:rsidR="000263A4">
        <w:rPr>
          <w:rFonts w:ascii="Times New Roman" w:hAnsi="Times New Roman"/>
          <w:sz w:val="24"/>
          <w:szCs w:val="24"/>
        </w:rPr>
        <w:t xml:space="preserve"> </w:t>
      </w:r>
      <w:r>
        <w:rPr>
          <w:rFonts w:ascii="Times New Roman" w:hAnsi="Times New Roman"/>
          <w:sz w:val="24"/>
          <w:szCs w:val="24"/>
        </w:rPr>
        <w:t>председатель ПЦК «Металлообработка»</w:t>
      </w:r>
    </w:p>
    <w:p w:rsidR="007B1828" w:rsidRPr="009D5925" w:rsidRDefault="009D5925" w:rsidP="00FF4240">
      <w:pPr>
        <w:ind w:firstLine="567"/>
        <w:jc w:val="both"/>
      </w:pPr>
      <w:r>
        <w:rPr>
          <w:b/>
        </w:rPr>
        <w:t xml:space="preserve">- </w:t>
      </w:r>
      <w:r>
        <w:t xml:space="preserve"> </w:t>
      </w:r>
      <w:r w:rsidR="000263A4">
        <w:t xml:space="preserve"> </w:t>
      </w:r>
      <w:proofErr w:type="spellStart"/>
      <w:r>
        <w:t>Малькова</w:t>
      </w:r>
      <w:proofErr w:type="spellEnd"/>
      <w:r>
        <w:t xml:space="preserve"> Е.- преподаватель спец</w:t>
      </w:r>
      <w:proofErr w:type="gramStart"/>
      <w:r>
        <w:t>.д</w:t>
      </w:r>
      <w:proofErr w:type="gramEnd"/>
      <w:r>
        <w:t>исциплин</w:t>
      </w:r>
      <w:r w:rsidRPr="00BC5157">
        <w:t>;</w:t>
      </w:r>
    </w:p>
    <w:p w:rsidR="007B1828" w:rsidRPr="00691C80" w:rsidRDefault="000263A4" w:rsidP="00FF4240">
      <w:pPr>
        <w:ind w:firstLine="567"/>
        <w:jc w:val="both"/>
        <w:rPr>
          <w:b/>
          <w:bCs/>
        </w:rPr>
      </w:pPr>
      <w:r>
        <w:rPr>
          <w:b/>
          <w:bCs/>
        </w:rPr>
        <w:t xml:space="preserve">- </w:t>
      </w:r>
      <w:r w:rsidRPr="000263A4">
        <w:rPr>
          <w:bCs/>
        </w:rPr>
        <w:t>Чебуренкова Н.В.</w:t>
      </w:r>
      <w:r>
        <w:rPr>
          <w:bCs/>
        </w:rPr>
        <w:t>-</w:t>
      </w:r>
      <w:r w:rsidRPr="000263A4">
        <w:t xml:space="preserve"> </w:t>
      </w:r>
      <w:r>
        <w:t>преподаватель спец</w:t>
      </w:r>
      <w:proofErr w:type="gramStart"/>
      <w:r>
        <w:t>.д</w:t>
      </w:r>
      <w:proofErr w:type="gramEnd"/>
      <w:r>
        <w:t>исциплин</w:t>
      </w:r>
      <w:r w:rsidRPr="00BC5157">
        <w:t>;</w:t>
      </w:r>
    </w:p>
    <w:p w:rsidR="002D2E21" w:rsidRDefault="002D2E21" w:rsidP="00FF4240">
      <w:pPr>
        <w:ind w:firstLine="567"/>
        <w:jc w:val="both"/>
        <w:rPr>
          <w:b/>
          <w:bCs/>
        </w:rPr>
      </w:pPr>
    </w:p>
    <w:p w:rsidR="007B1828" w:rsidRPr="005F1677" w:rsidRDefault="007B1828" w:rsidP="00FF4240">
      <w:pPr>
        <w:ind w:firstLine="567"/>
        <w:jc w:val="both"/>
      </w:pPr>
      <w:r w:rsidRPr="005F1677">
        <w:rPr>
          <w:b/>
          <w:bCs/>
        </w:rPr>
        <w:t>Выполнение технически обоснованных норм времени.</w:t>
      </w:r>
    </w:p>
    <w:p w:rsidR="007B1828" w:rsidRPr="005F1677" w:rsidRDefault="007B1828" w:rsidP="00FF4240">
      <w:pPr>
        <w:ind w:firstLine="567"/>
        <w:jc w:val="both"/>
      </w:pPr>
      <w:r w:rsidRPr="005F1677">
        <w:t xml:space="preserve">Время практической части конкурса – 3 часа. </w:t>
      </w:r>
    </w:p>
    <w:p w:rsidR="007B1828" w:rsidRPr="005F1677" w:rsidRDefault="007B1828" w:rsidP="00FF4240">
      <w:pPr>
        <w:ind w:firstLine="567"/>
        <w:jc w:val="both"/>
      </w:pPr>
      <w:r w:rsidRPr="005F1677">
        <w:t>Время на подготовку – 10 минут.</w:t>
      </w:r>
    </w:p>
    <w:p w:rsidR="007B1828" w:rsidRPr="005F1677" w:rsidRDefault="007B1828" w:rsidP="00FF4240">
      <w:pPr>
        <w:ind w:firstLine="567"/>
        <w:jc w:val="both"/>
      </w:pPr>
      <w:r w:rsidRPr="005F1677">
        <w:t>За превышение установленного времени снимается по 1 баллу за каждые 2 минуты. За сокращение времени прибавляется по 2 балла за каждые 2 минуты.</w:t>
      </w:r>
    </w:p>
    <w:p w:rsidR="007B1828" w:rsidRPr="005F1677" w:rsidRDefault="007B1828" w:rsidP="00FF4240">
      <w:pPr>
        <w:ind w:firstLine="567"/>
        <w:jc w:val="both"/>
      </w:pPr>
      <w:r w:rsidRPr="005F1677">
        <w:t>В случае превышения установленного времени на 15 минут, жюри имеет право прекратить выполнение практического здания участником конкурса. Данный участник выбывает из конкурса.</w:t>
      </w:r>
    </w:p>
    <w:p w:rsidR="007B1828" w:rsidRPr="005F1677" w:rsidRDefault="007B1828" w:rsidP="00FF4240">
      <w:pPr>
        <w:ind w:firstLine="567"/>
        <w:jc w:val="both"/>
      </w:pPr>
      <w:r w:rsidRPr="005F1677">
        <w:t>При оценке выполненной работы жюри учитывает правильность приемов обработки и измерения детали, точность, качество и время изготовления, соблюдение требований техники безопасности и культуры труда.</w:t>
      </w:r>
    </w:p>
    <w:p w:rsidR="007B1828" w:rsidRPr="005F1677" w:rsidRDefault="007B1828" w:rsidP="00FF4240">
      <w:pPr>
        <w:ind w:firstLine="567"/>
        <w:jc w:val="both"/>
      </w:pPr>
      <w:r w:rsidRPr="005F1677">
        <w:t xml:space="preserve">При подведении итогов конкурса конкурсная комиссия подсчитывает количество баллов каждого участника и сводит их </w:t>
      </w:r>
      <w:r w:rsidR="00287112" w:rsidRPr="005F1677">
        <w:t>в итоговую таблицу (ПРИЛОЖЕНИЕ 5</w:t>
      </w:r>
      <w:r w:rsidRPr="005F1677">
        <w:t xml:space="preserve">). Спорные моменты при подведении итогов решаются большинством голосов членов конкурсной комиссии при открытом голосовании. При равенстве голосов решающий голос имеет председатель конкурсной комиссии. </w:t>
      </w:r>
    </w:p>
    <w:p w:rsidR="007B1828" w:rsidRPr="005F1677" w:rsidRDefault="007B1828" w:rsidP="00FF4240">
      <w:pPr>
        <w:ind w:firstLine="567"/>
        <w:jc w:val="both"/>
      </w:pPr>
      <w:r w:rsidRPr="005F1677">
        <w:t xml:space="preserve">Победителем считается участник, набравший в сумме наибольшее количество баллов. </w:t>
      </w:r>
    </w:p>
    <w:p w:rsidR="007B1828" w:rsidRPr="005F1677" w:rsidRDefault="007B1828" w:rsidP="00FF4240">
      <w:pPr>
        <w:ind w:firstLine="567"/>
        <w:jc w:val="both"/>
      </w:pPr>
      <w:r w:rsidRPr="005F1677">
        <w:t>Общая оценка практической части конкурса устанавливается разницей между начисленными баллами участнику конкурса и вычтенными результатами по каждому контролируемому параметру.</w:t>
      </w:r>
    </w:p>
    <w:p w:rsidR="007B1828" w:rsidRPr="005F1677" w:rsidRDefault="007B1828" w:rsidP="00FF4240">
      <w:pPr>
        <w:pStyle w:val="Style3"/>
        <w:widowControl/>
        <w:autoSpaceDE/>
        <w:autoSpaceDN/>
        <w:adjustRightInd/>
        <w:ind w:firstLine="567"/>
        <w:jc w:val="both"/>
        <w:rPr>
          <w:rFonts w:ascii="Times New Roman" w:hAnsi="Times New Roman"/>
        </w:rPr>
      </w:pPr>
      <w:r w:rsidRPr="005F1677">
        <w:rPr>
          <w:rFonts w:ascii="Times New Roman" w:hAnsi="Times New Roman"/>
        </w:rPr>
        <w:t>При несоблюдении условий конкурса, грубых нарушениях технологии работ, правил безопасности труда участник конкурса по решению жюри и оргкомитета может быть отстранен от выполнения конкурсного задания.</w:t>
      </w:r>
    </w:p>
    <w:p w:rsidR="007B1828" w:rsidRPr="005F1677" w:rsidRDefault="007B1828" w:rsidP="00FF4240">
      <w:pPr>
        <w:ind w:firstLine="567"/>
        <w:jc w:val="both"/>
      </w:pPr>
      <w:r w:rsidRPr="005F1677">
        <w:t>Выступление членов жюри о конкурсе, участниках, изделиях и ошибках.</w:t>
      </w:r>
    </w:p>
    <w:p w:rsidR="007B1828" w:rsidRPr="00287112" w:rsidRDefault="007B1828" w:rsidP="00FF4240">
      <w:pPr>
        <w:ind w:firstLine="567"/>
        <w:jc w:val="both"/>
      </w:pPr>
      <w:r w:rsidRPr="00287112">
        <w:rPr>
          <w:b/>
          <w:bCs/>
        </w:rPr>
        <w:t>Награждение победителей</w:t>
      </w:r>
    </w:p>
    <w:p w:rsidR="007B1828" w:rsidRPr="00287112" w:rsidRDefault="007B1828" w:rsidP="00FF4240">
      <w:pPr>
        <w:ind w:firstLine="567"/>
        <w:jc w:val="both"/>
      </w:pPr>
      <w:r w:rsidRPr="00287112">
        <w:t xml:space="preserve">Награждение победителей конкурса осуществляется на линейке. </w:t>
      </w:r>
    </w:p>
    <w:p w:rsidR="007B1828" w:rsidRPr="00287112" w:rsidRDefault="007B1828" w:rsidP="00FF4240">
      <w:pPr>
        <w:ind w:firstLine="567"/>
        <w:jc w:val="both"/>
      </w:pPr>
      <w:r w:rsidRPr="00287112">
        <w:t xml:space="preserve">Участники, занявшие призовые места, награждаются: </w:t>
      </w:r>
    </w:p>
    <w:p w:rsidR="007B1828" w:rsidRPr="00287112" w:rsidRDefault="007B1828" w:rsidP="00FF4240">
      <w:pPr>
        <w:ind w:firstLine="851"/>
        <w:jc w:val="both"/>
      </w:pPr>
      <w:r w:rsidRPr="00287112">
        <w:t>за 1-е место Дипл</w:t>
      </w:r>
      <w:r w:rsidR="007B6583">
        <w:t>омом I степени</w:t>
      </w:r>
      <w:proofErr w:type="gramStart"/>
      <w:r w:rsidR="007B6583">
        <w:t xml:space="preserve"> </w:t>
      </w:r>
      <w:r w:rsidRPr="00287112">
        <w:t>;</w:t>
      </w:r>
      <w:proofErr w:type="gramEnd"/>
      <w:r w:rsidRPr="00287112">
        <w:t xml:space="preserve"> </w:t>
      </w:r>
    </w:p>
    <w:p w:rsidR="007B1828" w:rsidRPr="00287112" w:rsidRDefault="007B1828" w:rsidP="00FF4240">
      <w:pPr>
        <w:ind w:firstLine="851"/>
        <w:jc w:val="both"/>
      </w:pPr>
      <w:r w:rsidRPr="00287112">
        <w:t>за 2-е ме</w:t>
      </w:r>
      <w:r w:rsidR="007B6583">
        <w:t>сто Дипломом II степени</w:t>
      </w:r>
      <w:proofErr w:type="gramStart"/>
      <w:r w:rsidR="007B6583">
        <w:t xml:space="preserve"> </w:t>
      </w:r>
      <w:r w:rsidRPr="00287112">
        <w:t>;</w:t>
      </w:r>
      <w:proofErr w:type="gramEnd"/>
      <w:r w:rsidRPr="00287112">
        <w:t xml:space="preserve"> </w:t>
      </w:r>
    </w:p>
    <w:p w:rsidR="007B1828" w:rsidRPr="00287112" w:rsidRDefault="007B1828" w:rsidP="00FF4240">
      <w:pPr>
        <w:ind w:firstLine="851"/>
        <w:jc w:val="both"/>
      </w:pPr>
      <w:r w:rsidRPr="00287112">
        <w:t>за 3-е место Диплом</w:t>
      </w:r>
      <w:r w:rsidR="007B6583">
        <w:t>ом III степени</w:t>
      </w:r>
      <w:r w:rsidRPr="00287112">
        <w:t xml:space="preserve">. </w:t>
      </w:r>
    </w:p>
    <w:p w:rsidR="007B1828" w:rsidRPr="00287112" w:rsidRDefault="007B1828" w:rsidP="00FF4240">
      <w:pPr>
        <w:ind w:firstLine="567"/>
        <w:jc w:val="both"/>
      </w:pPr>
      <w:r w:rsidRPr="00287112">
        <w:t>Ито</w:t>
      </w:r>
      <w:r w:rsidR="007B6583">
        <w:t>ги конкурса объявляются на общей линейки студентов  технологического профиля</w:t>
      </w:r>
      <w:r w:rsidRPr="00287112">
        <w:t>.</w:t>
      </w:r>
    </w:p>
    <w:p w:rsidR="007B1828" w:rsidRPr="00287112" w:rsidRDefault="007B1828" w:rsidP="00FF4240">
      <w:pPr>
        <w:ind w:firstLine="567"/>
        <w:jc w:val="both"/>
        <w:rPr>
          <w:b/>
        </w:rPr>
      </w:pPr>
      <w:r w:rsidRPr="00287112">
        <w:rPr>
          <w:b/>
        </w:rPr>
        <w:t>Ход конкурса:</w:t>
      </w:r>
    </w:p>
    <w:p w:rsidR="007B1828" w:rsidRPr="00287112" w:rsidRDefault="007B1828" w:rsidP="00FF4240">
      <w:pPr>
        <w:numPr>
          <w:ilvl w:val="0"/>
          <w:numId w:val="1"/>
        </w:numPr>
        <w:tabs>
          <w:tab w:val="left" w:pos="851"/>
        </w:tabs>
        <w:ind w:left="0" w:firstLine="567"/>
        <w:jc w:val="both"/>
      </w:pPr>
      <w:r w:rsidRPr="00287112">
        <w:t>Открытие конкурса – приветственное слово председателя жюри.</w:t>
      </w:r>
    </w:p>
    <w:p w:rsidR="007B1828" w:rsidRPr="00287112" w:rsidRDefault="007B1828" w:rsidP="00FF4240">
      <w:pPr>
        <w:numPr>
          <w:ilvl w:val="0"/>
          <w:numId w:val="1"/>
        </w:numPr>
        <w:tabs>
          <w:tab w:val="left" w:pos="851"/>
        </w:tabs>
        <w:ind w:left="0" w:firstLine="567"/>
        <w:jc w:val="both"/>
      </w:pPr>
      <w:r w:rsidRPr="00287112">
        <w:t>Представление жюри.</w:t>
      </w:r>
    </w:p>
    <w:p w:rsidR="007B1828" w:rsidRPr="00287112" w:rsidRDefault="007B1828" w:rsidP="00FF4240">
      <w:pPr>
        <w:numPr>
          <w:ilvl w:val="0"/>
          <w:numId w:val="1"/>
        </w:numPr>
        <w:tabs>
          <w:tab w:val="left" w:pos="851"/>
        </w:tabs>
        <w:ind w:left="0" w:firstLine="567"/>
        <w:jc w:val="both"/>
      </w:pPr>
      <w:r w:rsidRPr="00287112">
        <w:t>Представление участников.</w:t>
      </w:r>
    </w:p>
    <w:p w:rsidR="007B1828" w:rsidRPr="00287112" w:rsidRDefault="007B1828" w:rsidP="00FF4240">
      <w:pPr>
        <w:numPr>
          <w:ilvl w:val="0"/>
          <w:numId w:val="1"/>
        </w:numPr>
        <w:tabs>
          <w:tab w:val="left" w:pos="851"/>
          <w:tab w:val="left" w:pos="1134"/>
        </w:tabs>
        <w:ind w:left="0" w:firstLine="567"/>
        <w:jc w:val="both"/>
      </w:pPr>
      <w:r w:rsidRPr="00287112">
        <w:t xml:space="preserve">Инструктаж по технике безопасности </w:t>
      </w:r>
    </w:p>
    <w:p w:rsidR="007B1828" w:rsidRPr="00287112" w:rsidRDefault="007B1828" w:rsidP="004779A4">
      <w:pPr>
        <w:numPr>
          <w:ilvl w:val="0"/>
          <w:numId w:val="1"/>
        </w:numPr>
        <w:tabs>
          <w:tab w:val="left" w:pos="851"/>
          <w:tab w:val="left" w:pos="1134"/>
        </w:tabs>
        <w:ind w:left="0" w:firstLine="567"/>
        <w:jc w:val="both"/>
      </w:pPr>
      <w:r w:rsidRPr="00287112">
        <w:t>Практическая часть.</w:t>
      </w:r>
    </w:p>
    <w:p w:rsidR="00EF2C19" w:rsidRPr="00287112" w:rsidRDefault="007B1828" w:rsidP="00FF4240">
      <w:pPr>
        <w:numPr>
          <w:ilvl w:val="0"/>
          <w:numId w:val="1"/>
        </w:numPr>
        <w:tabs>
          <w:tab w:val="left" w:pos="851"/>
          <w:tab w:val="left" w:pos="1134"/>
        </w:tabs>
        <w:ind w:left="0" w:firstLine="567"/>
        <w:jc w:val="both"/>
      </w:pPr>
      <w:r w:rsidRPr="00287112">
        <w:t xml:space="preserve">Подведение итогов </w:t>
      </w:r>
    </w:p>
    <w:p w:rsidR="007B1828" w:rsidRPr="00287112" w:rsidRDefault="007B1828" w:rsidP="00FF4240">
      <w:pPr>
        <w:numPr>
          <w:ilvl w:val="0"/>
          <w:numId w:val="1"/>
        </w:numPr>
        <w:tabs>
          <w:tab w:val="left" w:pos="851"/>
          <w:tab w:val="left" w:pos="1134"/>
        </w:tabs>
        <w:ind w:left="0" w:firstLine="567"/>
        <w:jc w:val="both"/>
      </w:pPr>
      <w:r w:rsidRPr="00287112">
        <w:t>Закрытие конкурса – объявление победителей конкурса.</w:t>
      </w:r>
    </w:p>
    <w:p w:rsidR="007B1828" w:rsidRDefault="007B1828" w:rsidP="004779A4">
      <w:pPr>
        <w:tabs>
          <w:tab w:val="left" w:pos="851"/>
          <w:tab w:val="left" w:pos="1134"/>
        </w:tabs>
        <w:ind w:left="567"/>
        <w:jc w:val="right"/>
        <w:rPr>
          <w:color w:val="FF0000"/>
        </w:rPr>
      </w:pPr>
    </w:p>
    <w:p w:rsidR="007B1828" w:rsidRPr="004779A4" w:rsidRDefault="00E35E66" w:rsidP="004779A4">
      <w:pPr>
        <w:tabs>
          <w:tab w:val="left" w:pos="3402"/>
        </w:tabs>
        <w:ind w:right="-5"/>
        <w:jc w:val="right"/>
        <w:rPr>
          <w:sz w:val="28"/>
          <w:szCs w:val="28"/>
        </w:rPr>
      </w:pPr>
      <w:r>
        <w:rPr>
          <w:sz w:val="28"/>
          <w:szCs w:val="28"/>
        </w:rPr>
        <w:t>П</w:t>
      </w:r>
      <w:r w:rsidR="007B1828" w:rsidRPr="004779A4">
        <w:t>РИЛОЖЕНИЕ №</w:t>
      </w:r>
      <w:r w:rsidR="007B1828">
        <w:t>1</w:t>
      </w:r>
    </w:p>
    <w:p w:rsidR="007B1828" w:rsidRDefault="007B1828" w:rsidP="004779A4"/>
    <w:p w:rsidR="007B1828" w:rsidRPr="0016674E" w:rsidRDefault="007B1828" w:rsidP="004779A4">
      <w:pPr>
        <w:pStyle w:val="32"/>
        <w:shd w:val="clear" w:color="auto" w:fill="auto"/>
        <w:spacing w:before="0" w:after="296" w:line="240" w:lineRule="auto"/>
        <w:rPr>
          <w:rFonts w:ascii="Times New Roman" w:hAnsi="Times New Roman" w:cs="Times New Roman"/>
          <w:sz w:val="24"/>
          <w:szCs w:val="24"/>
        </w:rPr>
      </w:pPr>
      <w:r w:rsidRPr="0016674E">
        <w:rPr>
          <w:rFonts w:ascii="Times New Roman" w:hAnsi="Times New Roman" w:cs="Times New Roman"/>
          <w:sz w:val="24"/>
          <w:szCs w:val="24"/>
        </w:rPr>
        <w:t>ИНСТРУКЦИЯ ПО ТЕХНИКЕ БЕЗОПАСНОСТИ ОХРАНЫ ТРУДА ТОКАРЯ</w:t>
      </w:r>
    </w:p>
    <w:p w:rsidR="007B1828" w:rsidRPr="0016674E" w:rsidRDefault="007B1828" w:rsidP="00E35E66">
      <w:pPr>
        <w:keepNext/>
        <w:keepLines/>
        <w:widowControl w:val="0"/>
        <w:tabs>
          <w:tab w:val="left" w:pos="2762"/>
        </w:tabs>
        <w:jc w:val="center"/>
        <w:outlineLvl w:val="0"/>
        <w:rPr>
          <w:b/>
          <w:bCs/>
          <w:color w:val="000000"/>
        </w:rPr>
      </w:pPr>
      <w:r w:rsidRPr="0016674E">
        <w:rPr>
          <w:b/>
          <w:bCs/>
          <w:color w:val="000000"/>
        </w:rPr>
        <w:t>Общие требования безопасности</w:t>
      </w:r>
    </w:p>
    <w:p w:rsidR="007B1828" w:rsidRPr="0016674E" w:rsidRDefault="007B1828" w:rsidP="00E35E66">
      <w:pPr>
        <w:widowControl w:val="0"/>
        <w:tabs>
          <w:tab w:val="left" w:pos="1282"/>
        </w:tabs>
        <w:ind w:right="240" w:firstLine="709"/>
        <w:jc w:val="both"/>
        <w:rPr>
          <w:color w:val="000000"/>
        </w:rPr>
      </w:pPr>
      <w:r w:rsidRPr="0016674E">
        <w:rPr>
          <w:color w:val="000000"/>
        </w:rPr>
        <w:t xml:space="preserve">     К самостоятельной работе на токарном станке допускаются лица, прошедшие медицинский осмотр, обучение, проверку знаний инструкции по охране труда и имеющие соответствующую запись в квалификационном удостоверении на право производства работ.</w:t>
      </w:r>
    </w:p>
    <w:p w:rsidR="007B1828" w:rsidRPr="0016674E" w:rsidRDefault="007B1828" w:rsidP="004779A4">
      <w:pPr>
        <w:widowControl w:val="0"/>
        <w:tabs>
          <w:tab w:val="left" w:pos="1282"/>
        </w:tabs>
        <w:ind w:right="240" w:firstLine="709"/>
        <w:jc w:val="both"/>
        <w:rPr>
          <w:color w:val="000000"/>
        </w:rPr>
      </w:pPr>
      <w:r w:rsidRPr="0016674E">
        <w:rPr>
          <w:color w:val="000000"/>
        </w:rPr>
        <w:t xml:space="preserve">     Токарь обязан соблюдать правила внутреннего трудового распорядка, трудовую дисциплину, выполнять задания и распоряжения администрации.</w:t>
      </w:r>
    </w:p>
    <w:p w:rsidR="007B1828" w:rsidRPr="0016674E" w:rsidRDefault="007B1828" w:rsidP="004779A4">
      <w:pPr>
        <w:widowControl w:val="0"/>
        <w:tabs>
          <w:tab w:val="left" w:pos="1282"/>
        </w:tabs>
        <w:ind w:right="240" w:firstLine="709"/>
        <w:jc w:val="both"/>
        <w:rPr>
          <w:color w:val="000000"/>
        </w:rPr>
      </w:pPr>
      <w:r w:rsidRPr="0016674E">
        <w:rPr>
          <w:color w:val="000000"/>
        </w:rPr>
        <w:t xml:space="preserve">     При выполнении работы необходимо быть внимательным, не отвлекаться посторонними делами и разговорами. Рабочий должен знать место нахождения медицинской аптечки и уметь оказывать первую помощь пострадавшему. В целях пожарной безопасности использованную ветошь складывать в специальный металлический ящик. Подход к пожарному </w:t>
      </w:r>
      <w:r w:rsidRPr="0016674E">
        <w:rPr>
          <w:color w:val="000000"/>
        </w:rPr>
        <w:lastRenderedPageBreak/>
        <w:t xml:space="preserve">крану и общему цеховому рубильнику должен быть свободным. </w:t>
      </w:r>
    </w:p>
    <w:p w:rsidR="007B1828" w:rsidRPr="0016674E" w:rsidRDefault="007B1828" w:rsidP="004779A4">
      <w:pPr>
        <w:widowControl w:val="0"/>
        <w:tabs>
          <w:tab w:val="left" w:pos="1282"/>
        </w:tabs>
        <w:ind w:right="240" w:firstLine="709"/>
        <w:jc w:val="both"/>
        <w:rPr>
          <w:color w:val="000000"/>
        </w:rPr>
      </w:pPr>
      <w:r w:rsidRPr="0016674E">
        <w:rPr>
          <w:color w:val="000000"/>
        </w:rPr>
        <w:t xml:space="preserve">     Запрещается использовать противопожарный инвентарь не по назначению. Курение разрешается в специально отведенных местах.</w:t>
      </w:r>
    </w:p>
    <w:p w:rsidR="007B1828" w:rsidRPr="0016674E" w:rsidRDefault="007B1828" w:rsidP="00E35E66">
      <w:pPr>
        <w:keepNext/>
        <w:keepLines/>
        <w:widowControl w:val="0"/>
        <w:tabs>
          <w:tab w:val="left" w:pos="2176"/>
        </w:tabs>
        <w:ind w:firstLine="709"/>
        <w:jc w:val="center"/>
        <w:outlineLvl w:val="0"/>
        <w:rPr>
          <w:b/>
          <w:bCs/>
          <w:color w:val="000000"/>
        </w:rPr>
      </w:pPr>
      <w:bookmarkStart w:id="0" w:name="bookmark1"/>
      <w:r w:rsidRPr="0016674E">
        <w:rPr>
          <w:b/>
          <w:bCs/>
          <w:color w:val="000000"/>
        </w:rPr>
        <w:t>Техника безопасности перед началом работы</w:t>
      </w:r>
      <w:bookmarkEnd w:id="0"/>
    </w:p>
    <w:p w:rsidR="007B1828" w:rsidRPr="00EF2C19" w:rsidRDefault="007B1828" w:rsidP="00E35E66">
      <w:pPr>
        <w:widowControl w:val="0"/>
        <w:tabs>
          <w:tab w:val="left" w:pos="1311"/>
        </w:tabs>
        <w:ind w:right="240" w:firstLine="709"/>
        <w:jc w:val="both"/>
        <w:rPr>
          <w:color w:val="000000"/>
        </w:rPr>
      </w:pPr>
      <w:r w:rsidRPr="0016674E">
        <w:rPr>
          <w:color w:val="000000"/>
        </w:rPr>
        <w:t xml:space="preserve">     </w:t>
      </w:r>
      <w:r w:rsidRPr="00EF2C19">
        <w:rPr>
          <w:color w:val="000000"/>
        </w:rPr>
        <w:t>Привести в надлежащее состояние рабочую одежду, застегнуть или захватить широкой резинкой обшлага и манжеты брюк, убрать волосы под плотно облегающий головной убор.</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 Работать у станка в легкой обуви (тапочках, сандалиях, босоножках) запрещается. </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Привести в порядок рабочее место, убрать со стола все лишнее, проверить исправность решетки под ногами, проверить исправность режущего, мерительного, крепежного инструментов и приспособлений. </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Неисправными пользоваться запрещается. </w:t>
      </w:r>
    </w:p>
    <w:p w:rsidR="007B1828" w:rsidRPr="00EF2C19" w:rsidRDefault="007B1828" w:rsidP="00EF2C19">
      <w:pPr>
        <w:widowControl w:val="0"/>
        <w:tabs>
          <w:tab w:val="left" w:pos="1311"/>
        </w:tabs>
        <w:ind w:right="240" w:firstLine="709"/>
        <w:jc w:val="both"/>
        <w:rPr>
          <w:color w:val="000000"/>
        </w:rPr>
      </w:pPr>
      <w:proofErr w:type="gramStart"/>
      <w:r w:rsidRPr="00EF2C19">
        <w:rPr>
          <w:color w:val="000000"/>
        </w:rPr>
        <w:t>Проверить наличие, исправность и прочность крепления: ограждение зубчатых колес, приводных ремней, валиков, выступающей части прутка, приводов, а также токоведущих частей электрической аппаратуры (пускателей, рубильников, трансформаторов, кнопок).</w:t>
      </w:r>
      <w:proofErr w:type="gramEnd"/>
    </w:p>
    <w:p w:rsidR="007B1828" w:rsidRPr="00EF2C19" w:rsidRDefault="007B1828" w:rsidP="00EF2C19">
      <w:pPr>
        <w:widowControl w:val="0"/>
        <w:tabs>
          <w:tab w:val="left" w:pos="1311"/>
        </w:tabs>
        <w:ind w:right="240" w:firstLine="709"/>
        <w:jc w:val="both"/>
        <w:rPr>
          <w:color w:val="000000"/>
        </w:rPr>
      </w:pPr>
      <w:r w:rsidRPr="00EF2C19">
        <w:rPr>
          <w:color w:val="000000"/>
        </w:rPr>
        <w:t xml:space="preserve">Осмотреть заземляющий провод (шину) и убедиться в надежности его закрепления. </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Проверить предохранительные устройства для защиты от стружки, наличие в станке охлаждающих масел и жидкостей. </w:t>
      </w:r>
    </w:p>
    <w:p w:rsidR="007B1828" w:rsidRPr="00EF2C19" w:rsidRDefault="007B1828" w:rsidP="00EF2C19">
      <w:pPr>
        <w:widowControl w:val="0"/>
        <w:tabs>
          <w:tab w:val="left" w:pos="1311"/>
        </w:tabs>
        <w:ind w:right="240" w:firstLine="709"/>
        <w:jc w:val="both"/>
        <w:rPr>
          <w:color w:val="000000"/>
        </w:rPr>
      </w:pPr>
      <w:r w:rsidRPr="00EF2C19">
        <w:rPr>
          <w:color w:val="000000"/>
        </w:rPr>
        <w:t>Рабочая зона должна быть хорошо освещена.</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Проверить на холостом ходу станок: </w:t>
      </w:r>
    </w:p>
    <w:p w:rsidR="007B1828" w:rsidRPr="00EF2C19" w:rsidRDefault="007B1828" w:rsidP="00EF2C19">
      <w:pPr>
        <w:pStyle w:val="a3"/>
        <w:widowControl w:val="0"/>
        <w:numPr>
          <w:ilvl w:val="0"/>
          <w:numId w:val="12"/>
        </w:numPr>
        <w:spacing w:after="0" w:line="240" w:lineRule="auto"/>
        <w:ind w:left="709" w:right="240" w:hanging="425"/>
        <w:jc w:val="both"/>
        <w:rPr>
          <w:rFonts w:ascii="Times New Roman" w:hAnsi="Times New Roman"/>
          <w:color w:val="000000"/>
          <w:sz w:val="24"/>
          <w:szCs w:val="24"/>
        </w:rPr>
      </w:pPr>
      <w:r w:rsidRPr="00EF2C19">
        <w:rPr>
          <w:rFonts w:ascii="Times New Roman" w:hAnsi="Times New Roman"/>
          <w:color w:val="000000"/>
          <w:sz w:val="24"/>
          <w:szCs w:val="24"/>
        </w:rPr>
        <w:t xml:space="preserve">исправность механизмов управления, электрических кнопочных устройств, тормозов и подающих устройств; </w:t>
      </w:r>
    </w:p>
    <w:p w:rsidR="007B1828" w:rsidRPr="00EF2C19" w:rsidRDefault="007B1828" w:rsidP="00EF2C19">
      <w:pPr>
        <w:pStyle w:val="a3"/>
        <w:widowControl w:val="0"/>
        <w:numPr>
          <w:ilvl w:val="0"/>
          <w:numId w:val="12"/>
        </w:numPr>
        <w:spacing w:after="0" w:line="240" w:lineRule="auto"/>
        <w:ind w:left="709" w:right="240" w:hanging="425"/>
        <w:jc w:val="both"/>
        <w:rPr>
          <w:rFonts w:ascii="Times New Roman" w:hAnsi="Times New Roman"/>
          <w:color w:val="000000"/>
          <w:sz w:val="24"/>
          <w:szCs w:val="24"/>
        </w:rPr>
      </w:pPr>
      <w:r w:rsidRPr="00EF2C19">
        <w:rPr>
          <w:rFonts w:ascii="Times New Roman" w:hAnsi="Times New Roman"/>
          <w:color w:val="000000"/>
          <w:sz w:val="24"/>
          <w:szCs w:val="24"/>
        </w:rPr>
        <w:t xml:space="preserve">исправность системы смазки и управления; исправность фиксации рычагов включения и переключения (убедиться в том, что возможность самостоятельного переключения с холостого хода </w:t>
      </w:r>
      <w:proofErr w:type="gramStart"/>
      <w:r w:rsidRPr="00EF2C19">
        <w:rPr>
          <w:rFonts w:ascii="Times New Roman" w:hAnsi="Times New Roman"/>
          <w:color w:val="000000"/>
          <w:sz w:val="24"/>
          <w:szCs w:val="24"/>
        </w:rPr>
        <w:t>на</w:t>
      </w:r>
      <w:proofErr w:type="gramEnd"/>
      <w:r w:rsidRPr="00EF2C19">
        <w:rPr>
          <w:rFonts w:ascii="Times New Roman" w:hAnsi="Times New Roman"/>
          <w:color w:val="000000"/>
          <w:sz w:val="24"/>
          <w:szCs w:val="24"/>
        </w:rPr>
        <w:t xml:space="preserve"> рабочий исключена); </w:t>
      </w:r>
    </w:p>
    <w:p w:rsidR="007B1828" w:rsidRPr="00EF2C19" w:rsidRDefault="007B1828" w:rsidP="00EF2C19">
      <w:pPr>
        <w:pStyle w:val="a3"/>
        <w:widowControl w:val="0"/>
        <w:numPr>
          <w:ilvl w:val="0"/>
          <w:numId w:val="12"/>
        </w:numPr>
        <w:spacing w:after="0" w:line="240" w:lineRule="auto"/>
        <w:ind w:left="709" w:right="240" w:hanging="425"/>
        <w:jc w:val="both"/>
        <w:rPr>
          <w:rFonts w:ascii="Times New Roman" w:hAnsi="Times New Roman"/>
          <w:color w:val="000000"/>
          <w:sz w:val="24"/>
          <w:szCs w:val="24"/>
        </w:rPr>
      </w:pPr>
      <w:r w:rsidRPr="00EF2C19">
        <w:rPr>
          <w:rFonts w:ascii="Times New Roman" w:hAnsi="Times New Roman"/>
          <w:color w:val="000000"/>
          <w:sz w:val="24"/>
          <w:szCs w:val="24"/>
        </w:rPr>
        <w:t xml:space="preserve">нет ли заеданий или биений в движущихся частях станка, особенно в шпинделе, передней бабке, в продольных или поперечных салазках суппорта. </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О неисправности станка немедленно заявить мастеру, до устранения неисправности к работе не приступать. </w:t>
      </w:r>
    </w:p>
    <w:p w:rsidR="007B1828" w:rsidRPr="00EF2C19" w:rsidRDefault="007B1828" w:rsidP="00EF2C19">
      <w:pPr>
        <w:widowControl w:val="0"/>
        <w:tabs>
          <w:tab w:val="left" w:pos="1311"/>
        </w:tabs>
        <w:ind w:right="240" w:firstLine="709"/>
        <w:jc w:val="both"/>
        <w:rPr>
          <w:color w:val="000000"/>
        </w:rPr>
      </w:pPr>
      <w:proofErr w:type="gramStart"/>
      <w:r w:rsidRPr="00EF2C19">
        <w:rPr>
          <w:color w:val="000000"/>
        </w:rPr>
        <w:t>Работать на неисправном и не имеющем необходимых ограждений на станке запрещается.</w:t>
      </w:r>
      <w:proofErr w:type="gramEnd"/>
    </w:p>
    <w:p w:rsidR="007B1828" w:rsidRPr="00EF2C19" w:rsidRDefault="007B1828" w:rsidP="00EF2C19">
      <w:pPr>
        <w:widowControl w:val="0"/>
        <w:tabs>
          <w:tab w:val="left" w:pos="1311"/>
        </w:tabs>
        <w:ind w:right="240" w:firstLine="709"/>
        <w:jc w:val="both"/>
        <w:rPr>
          <w:color w:val="000000"/>
        </w:rPr>
      </w:pPr>
      <w:r w:rsidRPr="00EF2C19">
        <w:rPr>
          <w:color w:val="000000"/>
        </w:rPr>
        <w:t xml:space="preserve">     Проверить</w:t>
      </w:r>
      <w:r w:rsidRPr="00EF2C19">
        <w:rPr>
          <w:color w:val="000000"/>
        </w:rPr>
        <w:tab/>
        <w:t xml:space="preserve"> исправность режущего инструмента.</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 Приготовить крючок и щетку для удаления стружки, крючки и другой необходимый инвентарь. </w:t>
      </w:r>
    </w:p>
    <w:p w:rsidR="007B1828" w:rsidRPr="00EF2C19" w:rsidRDefault="007B1828" w:rsidP="00EF2C19">
      <w:pPr>
        <w:widowControl w:val="0"/>
        <w:tabs>
          <w:tab w:val="left" w:pos="1311"/>
        </w:tabs>
        <w:ind w:right="240" w:firstLine="709"/>
        <w:jc w:val="both"/>
        <w:rPr>
          <w:color w:val="000000"/>
        </w:rPr>
      </w:pPr>
      <w:r w:rsidRPr="00EF2C19">
        <w:rPr>
          <w:color w:val="000000"/>
        </w:rPr>
        <w:t>Шпиндель</w:t>
      </w:r>
      <w:r w:rsidRPr="00EF2C19">
        <w:rPr>
          <w:color w:val="000000"/>
        </w:rPr>
        <w:tab/>
        <w:t xml:space="preserve">токарного станка должен иметь приспособление, предохраняющее от свинчивания с него патрона. </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     Проверить</w:t>
      </w:r>
      <w:r w:rsidRPr="00EF2C19">
        <w:rPr>
          <w:color w:val="000000"/>
        </w:rPr>
        <w:tab/>
        <w:t xml:space="preserve"> наличие на токарно-винторезных станках, не предназначенных для обработки длинномерного материала, установку трубчатых ограждений. </w:t>
      </w:r>
    </w:p>
    <w:p w:rsidR="007B1828" w:rsidRPr="00EF2C19" w:rsidRDefault="007B1828" w:rsidP="00EF2C19">
      <w:pPr>
        <w:widowControl w:val="0"/>
        <w:tabs>
          <w:tab w:val="left" w:pos="1311"/>
        </w:tabs>
        <w:ind w:right="240" w:firstLine="709"/>
        <w:jc w:val="both"/>
        <w:rPr>
          <w:color w:val="000000"/>
        </w:rPr>
      </w:pPr>
      <w:r w:rsidRPr="00EF2C19">
        <w:rPr>
          <w:color w:val="000000"/>
        </w:rPr>
        <w:t>В случае отсутствия ограждений прутки должны быть предварительно разрезаны на заготовки с таким расчетом, чтобы они не выступали за пределы шпинделя. Проверить,</w:t>
      </w:r>
      <w:r w:rsidRPr="00EF2C19">
        <w:rPr>
          <w:color w:val="000000"/>
        </w:rPr>
        <w:tab/>
        <w:t>чтобы зона обработки в универсальных токарных станках, предназначенных для обработки заготовок диаметром до 630 мм, включительно была ограждена защитным устройством (экраном), предохраняющим работающего на станке от отлетающей стружки и жидкости, а также пола от загрязнения жидкостью.</w:t>
      </w:r>
    </w:p>
    <w:p w:rsidR="007B1828" w:rsidRPr="00EF2C19" w:rsidRDefault="007B1828" w:rsidP="00EF2C19">
      <w:pPr>
        <w:widowControl w:val="0"/>
        <w:tabs>
          <w:tab w:val="left" w:pos="1311"/>
        </w:tabs>
        <w:ind w:right="240" w:firstLine="709"/>
        <w:jc w:val="both"/>
        <w:rPr>
          <w:color w:val="000000"/>
        </w:rPr>
      </w:pPr>
      <w:r w:rsidRPr="00EF2C19">
        <w:rPr>
          <w:color w:val="000000"/>
        </w:rPr>
        <w:t xml:space="preserve"> Если</w:t>
      </w:r>
      <w:r w:rsidRPr="00EF2C19">
        <w:rPr>
          <w:color w:val="000000"/>
        </w:rPr>
        <w:tab/>
        <w:t xml:space="preserve">станок не оборудован защитным экраном в зоне резания, токарь должен быть обеспечен защитными очками. </w:t>
      </w:r>
    </w:p>
    <w:p w:rsidR="007B1828" w:rsidRPr="00EF2C19" w:rsidRDefault="007B1828" w:rsidP="00EF2C19">
      <w:pPr>
        <w:widowControl w:val="0"/>
        <w:tabs>
          <w:tab w:val="left" w:pos="1311"/>
        </w:tabs>
        <w:ind w:right="240" w:firstLine="709"/>
        <w:jc w:val="both"/>
        <w:rPr>
          <w:color w:val="000000"/>
        </w:rPr>
      </w:pPr>
      <w:r w:rsidRPr="00EF2C19">
        <w:rPr>
          <w:color w:val="000000"/>
        </w:rPr>
        <w:t>Рабочее</w:t>
      </w:r>
      <w:r w:rsidRPr="00EF2C19">
        <w:rPr>
          <w:color w:val="000000"/>
        </w:rPr>
        <w:tab/>
        <w:t xml:space="preserve">место токаря должно быть оборудовано тумбочкой для инструмента и приспособлений для складирования мелких заготовок и деталей стеллажами. </w:t>
      </w:r>
    </w:p>
    <w:p w:rsidR="007B1828" w:rsidRPr="00EF2C19" w:rsidRDefault="007B1828" w:rsidP="00EF2C19">
      <w:pPr>
        <w:widowControl w:val="0"/>
        <w:tabs>
          <w:tab w:val="left" w:pos="1311"/>
        </w:tabs>
        <w:ind w:right="240" w:firstLine="709"/>
        <w:jc w:val="both"/>
        <w:rPr>
          <w:color w:val="000000"/>
        </w:rPr>
      </w:pPr>
      <w:r w:rsidRPr="00EF2C19">
        <w:rPr>
          <w:color w:val="000000"/>
        </w:rPr>
        <w:t>В целях предупреждения кожных заболеваний рук перед началом работы смазывать руки специальной пастой.</w:t>
      </w:r>
    </w:p>
    <w:p w:rsidR="007B1828" w:rsidRPr="00EF2C19" w:rsidRDefault="007B1828" w:rsidP="00EF2C19">
      <w:pPr>
        <w:pStyle w:val="15"/>
        <w:keepNext/>
        <w:keepLines/>
        <w:shd w:val="clear" w:color="auto" w:fill="auto"/>
        <w:tabs>
          <w:tab w:val="left" w:pos="2360"/>
        </w:tabs>
        <w:spacing w:after="0" w:line="240" w:lineRule="auto"/>
        <w:ind w:firstLine="709"/>
        <w:rPr>
          <w:rFonts w:ascii="Times New Roman" w:hAnsi="Times New Roman"/>
          <w:b/>
          <w:sz w:val="24"/>
          <w:szCs w:val="24"/>
        </w:rPr>
      </w:pPr>
      <w:bookmarkStart w:id="1" w:name="bookmark2"/>
      <w:r w:rsidRPr="00EF2C19">
        <w:rPr>
          <w:rFonts w:ascii="Times New Roman" w:hAnsi="Times New Roman"/>
          <w:b/>
          <w:sz w:val="24"/>
          <w:szCs w:val="24"/>
        </w:rPr>
        <w:t>Требования безопасности во время работы</w:t>
      </w:r>
      <w:bookmarkEnd w:id="1"/>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Выполнять только ту работу, которая поручена администрацией.</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Надежно закрепить обрабатываемую деталь, режущий инструмент, только после полной </w:t>
      </w:r>
      <w:r w:rsidRPr="00EF2C19">
        <w:rPr>
          <w:rFonts w:ascii="Times New Roman" w:hAnsi="Times New Roman"/>
          <w:sz w:val="24"/>
          <w:szCs w:val="24"/>
        </w:rPr>
        <w:lastRenderedPageBreak/>
        <w:t xml:space="preserve">остановке станка.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Во время работы станка не брать и не подавать через работающий станок какие-либо предметы, не подтягивать болты, гайки и другие соединительные детали станка.         Крепить резец так, чтобы вылет его из резцедержателя был наименьшим и резец не вибрировал во время работы.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Подводить резец к детали только при вращении, и врезание производить плавно без ударов.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Остерегаться наматывания стружки на обрабатываемую деталь или режущий инструмент, не допускать смещения стружки на себя, используя крючок.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Стружку убирать только после остановки станка.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При обработке длинных деталей (превышающих соотношение длины к диаметру в 10-12 раз), необходимо пользоваться специальными поддерживающими приспособлениями во избежание прогиба деталей или их вибрации.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При возникновении вибрации детали остановить станок, принять меры к устранению вибрации.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Запрещается применять режимы резания непредусмотренные операционной картой, перегружать станок.</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Запрещается: снимать ограждения и предохранительные устройства, а также держать ограждения открытыми во время работы.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Не изменять на ходу обрабатываемое изделие.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При изменении или смене детали остановить станок и отвести суппорт на безопасное расстояние.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Зачистку детали наждачным полотном или бумагой производить при снятом резце и отведенном суппорте на достаточное расстояние так, чтобы установленные резцы не мешали в работе.</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 зачистки детали напильником, ручку напильника брать в левую руку, а коней (</w:t>
      </w:r>
      <w:proofErr w:type="gramStart"/>
      <w:r w:rsidRPr="00EF2C19">
        <w:rPr>
          <w:rFonts w:ascii="Times New Roman" w:hAnsi="Times New Roman"/>
          <w:sz w:val="24"/>
          <w:szCs w:val="24"/>
        </w:rPr>
        <w:t>верхний</w:t>
      </w:r>
      <w:proofErr w:type="gramEnd"/>
      <w:r w:rsidRPr="00EF2C19">
        <w:rPr>
          <w:rFonts w:ascii="Times New Roman" w:hAnsi="Times New Roman"/>
          <w:sz w:val="24"/>
          <w:szCs w:val="24"/>
        </w:rPr>
        <w:t>) придерживать правой рукой.</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Не подхватывать руками отрезанный резцом материал.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Обязательно остановить станок и выключить электродвигатель: </w:t>
      </w:r>
    </w:p>
    <w:p w:rsidR="007B1828" w:rsidRPr="00EF2C19" w:rsidRDefault="007B1828" w:rsidP="00EF2C19">
      <w:pPr>
        <w:pStyle w:val="16"/>
        <w:numPr>
          <w:ilvl w:val="0"/>
          <w:numId w:val="8"/>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если токарь отошел от станка даже на короткое время; </w:t>
      </w:r>
    </w:p>
    <w:p w:rsidR="007B1828" w:rsidRPr="00EF2C19" w:rsidRDefault="007B1828" w:rsidP="00EF2C19">
      <w:pPr>
        <w:pStyle w:val="16"/>
        <w:numPr>
          <w:ilvl w:val="0"/>
          <w:numId w:val="8"/>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если произошел перерыв в подаче электроэнергии; </w:t>
      </w:r>
    </w:p>
    <w:p w:rsidR="007B1828" w:rsidRPr="00EF2C19" w:rsidRDefault="007B1828" w:rsidP="00EF2C19">
      <w:pPr>
        <w:pStyle w:val="16"/>
        <w:numPr>
          <w:ilvl w:val="0"/>
          <w:numId w:val="8"/>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если необходимо убрать, смазать станок; </w:t>
      </w:r>
    </w:p>
    <w:p w:rsidR="007B1828" w:rsidRPr="00EF2C19" w:rsidRDefault="007B1828" w:rsidP="00EF2C19">
      <w:pPr>
        <w:pStyle w:val="16"/>
        <w:numPr>
          <w:ilvl w:val="0"/>
          <w:numId w:val="8"/>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если необходимо измерить обрабатываемую деталь, установить или снять заготовку или приспособление; </w:t>
      </w:r>
    </w:p>
    <w:p w:rsidR="007B1828" w:rsidRPr="00EF2C19" w:rsidRDefault="007B1828" w:rsidP="00EF2C19">
      <w:pPr>
        <w:pStyle w:val="16"/>
        <w:numPr>
          <w:ilvl w:val="0"/>
          <w:numId w:val="8"/>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если необходимо зачистить или проверить режущую кромку резца.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При</w:t>
      </w:r>
      <w:r w:rsidRPr="00EF2C19">
        <w:rPr>
          <w:rFonts w:ascii="Times New Roman" w:hAnsi="Times New Roman"/>
          <w:sz w:val="24"/>
          <w:szCs w:val="24"/>
        </w:rPr>
        <w:tab/>
        <w:t xml:space="preserve"> обработке в центрах деталей длиной, равной 12 диаметрам и более, а также при скоростном и силовом резании деталей длиной, равной 8 диаметрам и более, применять дополнительные опоры (люнеты).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 обработке деталей в центрах проверить закреплена ли задняя бабка и после установки изделия </w:t>
      </w:r>
      <w:proofErr w:type="gramStart"/>
      <w:r w:rsidRPr="00EF2C19">
        <w:rPr>
          <w:rFonts w:ascii="Times New Roman" w:hAnsi="Times New Roman"/>
          <w:sz w:val="24"/>
          <w:szCs w:val="24"/>
        </w:rPr>
        <w:t>смазать</w:t>
      </w:r>
      <w:proofErr w:type="gramEnd"/>
      <w:r w:rsidRPr="00EF2C19">
        <w:rPr>
          <w:rFonts w:ascii="Times New Roman" w:hAnsi="Times New Roman"/>
          <w:sz w:val="24"/>
          <w:szCs w:val="24"/>
        </w:rPr>
        <w:t xml:space="preserve"> центр.</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 дальнейшей работе нужно периодически смазывать задний центр и проверять осевой зажим.  </w:t>
      </w:r>
    </w:p>
    <w:p w:rsidR="007B1828" w:rsidRPr="00EF2C19" w:rsidRDefault="007B1828" w:rsidP="00EF2C19">
      <w:pPr>
        <w:pStyle w:val="16"/>
        <w:shd w:val="clear" w:color="auto" w:fill="auto"/>
        <w:tabs>
          <w:tab w:val="left" w:pos="1262"/>
        </w:tabs>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w:t>
      </w:r>
      <w:r w:rsidRPr="00EF2C19">
        <w:rPr>
          <w:rFonts w:ascii="Times New Roman" w:hAnsi="Times New Roman"/>
          <w:sz w:val="24"/>
          <w:szCs w:val="24"/>
        </w:rPr>
        <w:tab/>
        <w:t xml:space="preserve">закреплении детали в центрах: </w:t>
      </w:r>
    </w:p>
    <w:p w:rsidR="007B1828" w:rsidRPr="00EF2C19" w:rsidRDefault="007B1828" w:rsidP="00EF2C19">
      <w:pPr>
        <w:pStyle w:val="16"/>
        <w:numPr>
          <w:ilvl w:val="0"/>
          <w:numId w:val="9"/>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-протереть и смазать центровые отверстия; </w:t>
      </w:r>
    </w:p>
    <w:p w:rsidR="007B1828" w:rsidRPr="00EF2C19" w:rsidRDefault="007B1828" w:rsidP="00EF2C19">
      <w:pPr>
        <w:pStyle w:val="16"/>
        <w:numPr>
          <w:ilvl w:val="0"/>
          <w:numId w:val="9"/>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-не применять центра с изношенными или забитыми конусами; </w:t>
      </w:r>
    </w:p>
    <w:p w:rsidR="007B1828" w:rsidRPr="00EF2C19" w:rsidRDefault="007B1828" w:rsidP="00EF2C19">
      <w:pPr>
        <w:pStyle w:val="16"/>
        <w:numPr>
          <w:ilvl w:val="0"/>
          <w:numId w:val="9"/>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-следить за тем, чтобы размеры токарных центров соответствовали центральным отверстиям обрабатываемой детали; </w:t>
      </w:r>
    </w:p>
    <w:p w:rsidR="007B1828" w:rsidRPr="00EF2C19" w:rsidRDefault="007B1828" w:rsidP="00EF2C19">
      <w:pPr>
        <w:pStyle w:val="16"/>
        <w:numPr>
          <w:ilvl w:val="0"/>
          <w:numId w:val="9"/>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 xml:space="preserve">-не затягивать туго задний центр, нужно закреплять заднюю бабку и пиноль; </w:t>
      </w:r>
    </w:p>
    <w:p w:rsidR="007B1828" w:rsidRPr="00EF2C19" w:rsidRDefault="007B1828" w:rsidP="00EF2C19">
      <w:pPr>
        <w:pStyle w:val="16"/>
        <w:numPr>
          <w:ilvl w:val="0"/>
          <w:numId w:val="9"/>
        </w:numPr>
        <w:shd w:val="clear" w:color="auto" w:fill="auto"/>
        <w:tabs>
          <w:tab w:val="left" w:pos="1262"/>
        </w:tabs>
        <w:spacing w:before="0" w:line="240" w:lineRule="auto"/>
        <w:rPr>
          <w:rFonts w:ascii="Times New Roman" w:hAnsi="Times New Roman"/>
          <w:sz w:val="24"/>
          <w:szCs w:val="24"/>
        </w:rPr>
      </w:pPr>
      <w:r w:rsidRPr="00EF2C19">
        <w:rPr>
          <w:rFonts w:ascii="Times New Roman" w:hAnsi="Times New Roman"/>
          <w:sz w:val="24"/>
          <w:szCs w:val="24"/>
        </w:rPr>
        <w:t>-следить за тем, чтобы деталь оперлась на центр всей конусной частью центрального отверстия;</w:t>
      </w:r>
    </w:p>
    <w:p w:rsidR="007B1828" w:rsidRPr="00EF2C19" w:rsidRDefault="007B1828" w:rsidP="00EF2C19">
      <w:pPr>
        <w:pStyle w:val="16"/>
        <w:numPr>
          <w:ilvl w:val="0"/>
          <w:numId w:val="9"/>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-не допускать упор центра в дно центрового отверстия детали.</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Для обработки деталей, закрепленных в центрах, необходимо применять безопасные паводковые патроны или безопасные хомутики.</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lastRenderedPageBreak/>
        <w:t xml:space="preserve"> При</w:t>
      </w:r>
      <w:r w:rsidRPr="00EF2C19">
        <w:rPr>
          <w:rFonts w:ascii="Times New Roman" w:hAnsi="Times New Roman"/>
          <w:sz w:val="24"/>
          <w:szCs w:val="24"/>
        </w:rPr>
        <w:tab/>
        <w:t xml:space="preserve">установке на станок коленчатых валов и эксцентрических деталей необходимо производить их балластировку. </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Противовесы при установке должны ограждаться.  При</w:t>
      </w:r>
      <w:r w:rsidRPr="00EF2C19">
        <w:rPr>
          <w:rFonts w:ascii="Times New Roman" w:hAnsi="Times New Roman"/>
          <w:sz w:val="24"/>
          <w:szCs w:val="24"/>
        </w:rPr>
        <w:tab/>
        <w:t xml:space="preserve">проверке установки детали по центру, необходимо пользоваться длинным куском мела, вставленным в оправку. </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Необходимо надежно закреплять деталь в хомутке во избежание ее поворота во время работы. </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При нарезании резьбы плашками необходимо придерживать клупп суппортом, а не руками.  </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Применять</w:t>
      </w:r>
      <w:r w:rsidRPr="00EF2C19">
        <w:rPr>
          <w:rFonts w:ascii="Times New Roman" w:hAnsi="Times New Roman"/>
          <w:sz w:val="24"/>
          <w:szCs w:val="24"/>
        </w:rPr>
        <w:tab/>
        <w:t>только исправные гаечные ключи, соответствующие размерам гаек и головок болтов (применять прокладки между зевом ключа и гранями гаек запрещается).   При работе ключами не наращивать их трубой или другими рычагами.</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Устанавливать</w:t>
      </w:r>
      <w:r w:rsidRPr="00EF2C19">
        <w:rPr>
          <w:rFonts w:ascii="Times New Roman" w:hAnsi="Times New Roman"/>
          <w:sz w:val="24"/>
          <w:szCs w:val="24"/>
        </w:rPr>
        <w:tab/>
        <w:t>и снимать (навинчивать и свинчивать) патрон или планшайбу со шпинделя следует при ручном вращении.</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Запрещается свинчивать патрон (планшайбу) посредствам внезапного торможения.   При</w:t>
      </w:r>
      <w:r w:rsidRPr="00EF2C19">
        <w:rPr>
          <w:rFonts w:ascii="Times New Roman" w:hAnsi="Times New Roman"/>
          <w:sz w:val="24"/>
          <w:szCs w:val="24"/>
        </w:rPr>
        <w:tab/>
        <w:t>закреплении детали в патроне или планшайбе, необходимо захватывать деталь кулачкам зажимного приспособления на возможно большую величину.</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Запрещается: </w:t>
      </w:r>
    </w:p>
    <w:p w:rsidR="007B1828" w:rsidRPr="00EF2C19" w:rsidRDefault="007B1828" w:rsidP="00EF2C19">
      <w:pPr>
        <w:pStyle w:val="16"/>
        <w:numPr>
          <w:ilvl w:val="0"/>
          <w:numId w:val="10"/>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 xml:space="preserve">пользоваться зажимными приспособлениями с изношенными рабочими плоскостями кулачков; </w:t>
      </w:r>
    </w:p>
    <w:p w:rsidR="007B1828" w:rsidRPr="00EF2C19" w:rsidRDefault="007B1828" w:rsidP="00EF2C19">
      <w:pPr>
        <w:pStyle w:val="16"/>
        <w:numPr>
          <w:ilvl w:val="0"/>
          <w:numId w:val="10"/>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оставлять ключ в патроне.</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Устанавливать</w:t>
      </w:r>
      <w:r w:rsidRPr="00EF2C19">
        <w:rPr>
          <w:rFonts w:ascii="Times New Roman" w:hAnsi="Times New Roman"/>
          <w:sz w:val="24"/>
          <w:szCs w:val="24"/>
        </w:rPr>
        <w:tab/>
        <w:t>детали на станок вручную весом свыше 16 кг токарь должен при помощи грузоподъемного механизма.</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Не</w:t>
      </w:r>
      <w:r w:rsidRPr="00EF2C19">
        <w:rPr>
          <w:rFonts w:ascii="Times New Roman" w:hAnsi="Times New Roman"/>
          <w:sz w:val="24"/>
          <w:szCs w:val="24"/>
        </w:rPr>
        <w:tab/>
        <w:t xml:space="preserve">допускать на рабочее место лиц, не имеющих отношение к порученной работе и без разрешения мастера, не предоставлять работающий станок другому рабочему. </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w:t>
      </w:r>
      <w:r w:rsidRPr="00EF2C19">
        <w:rPr>
          <w:rFonts w:ascii="Times New Roman" w:hAnsi="Times New Roman"/>
          <w:sz w:val="24"/>
          <w:szCs w:val="24"/>
        </w:rPr>
        <w:tab/>
        <w:t>заточке режущего инструмента на заточном станке необходимо убедиться:</w:t>
      </w:r>
    </w:p>
    <w:p w:rsidR="007B1828" w:rsidRPr="00EF2C19" w:rsidRDefault="007B1828" w:rsidP="00EF2C19">
      <w:pPr>
        <w:pStyle w:val="16"/>
        <w:numPr>
          <w:ilvl w:val="0"/>
          <w:numId w:val="11"/>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-в исправности абразивного круга (крепление, биение, трещины, выбоины);</w:t>
      </w:r>
    </w:p>
    <w:p w:rsidR="007B1828" w:rsidRPr="00EF2C19" w:rsidRDefault="007B1828" w:rsidP="00EF2C19">
      <w:pPr>
        <w:pStyle w:val="16"/>
        <w:numPr>
          <w:ilvl w:val="0"/>
          <w:numId w:val="11"/>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-наличие и надежность защитного кожуха;</w:t>
      </w:r>
    </w:p>
    <w:p w:rsidR="007B1828" w:rsidRPr="00EF2C19" w:rsidRDefault="007B1828" w:rsidP="00EF2C19">
      <w:pPr>
        <w:pStyle w:val="16"/>
        <w:numPr>
          <w:ilvl w:val="0"/>
          <w:numId w:val="11"/>
        </w:numPr>
        <w:shd w:val="clear" w:color="auto" w:fill="auto"/>
        <w:spacing w:before="0" w:line="240" w:lineRule="auto"/>
        <w:rPr>
          <w:rFonts w:ascii="Times New Roman" w:hAnsi="Times New Roman"/>
          <w:sz w:val="24"/>
          <w:szCs w:val="24"/>
        </w:rPr>
      </w:pPr>
      <w:r w:rsidRPr="00EF2C19">
        <w:rPr>
          <w:rFonts w:ascii="Times New Roman" w:hAnsi="Times New Roman"/>
          <w:sz w:val="24"/>
          <w:szCs w:val="24"/>
        </w:rPr>
        <w:t>-зазор между подручными и кругом должен быть не более 3 мм.</w:t>
      </w:r>
    </w:p>
    <w:p w:rsidR="007B1828" w:rsidRPr="00EF2C19" w:rsidRDefault="007B1828" w:rsidP="00EF2C19">
      <w:pPr>
        <w:pStyle w:val="16"/>
        <w:shd w:val="clear" w:color="auto" w:fill="auto"/>
        <w:spacing w:before="0" w:line="240" w:lineRule="auto"/>
        <w:ind w:firstLine="709"/>
        <w:rPr>
          <w:rFonts w:ascii="Times New Roman" w:hAnsi="Times New Roman"/>
          <w:sz w:val="24"/>
          <w:szCs w:val="24"/>
        </w:rPr>
      </w:pPr>
      <w:r w:rsidRPr="00EF2C19">
        <w:rPr>
          <w:rFonts w:ascii="Times New Roman" w:hAnsi="Times New Roman"/>
          <w:sz w:val="24"/>
          <w:szCs w:val="24"/>
        </w:rPr>
        <w:t xml:space="preserve">     При обнаружении неисправности сообщить мастеру. Чтобы избежать разрывов абразивного круга, при заточке резцов нельзя пользоваться боковыми поверхностными кругами. Если на заточном станке нет защитного экрана, необходимо при заточке пользоваться защитными очками.</w:t>
      </w:r>
    </w:p>
    <w:p w:rsidR="007B1828" w:rsidRPr="00EF2C19" w:rsidRDefault="007B1828" w:rsidP="00EF2C19">
      <w:pPr>
        <w:keepNext/>
        <w:keepLines/>
        <w:widowControl w:val="0"/>
        <w:tabs>
          <w:tab w:val="left" w:pos="661"/>
        </w:tabs>
        <w:ind w:firstLine="709"/>
        <w:jc w:val="center"/>
        <w:outlineLvl w:val="0"/>
        <w:rPr>
          <w:b/>
          <w:bCs/>
          <w:color w:val="000000"/>
        </w:rPr>
      </w:pPr>
      <w:bookmarkStart w:id="2" w:name="bookmark3"/>
      <w:r w:rsidRPr="00EF2C19">
        <w:rPr>
          <w:b/>
          <w:bCs/>
          <w:color w:val="000000"/>
        </w:rPr>
        <w:t>Требования безопасности по окончанию работы</w:t>
      </w:r>
      <w:bookmarkEnd w:id="2"/>
    </w:p>
    <w:p w:rsidR="007B1828" w:rsidRPr="00EF2C19" w:rsidRDefault="007B1828" w:rsidP="00EF2C19">
      <w:pPr>
        <w:widowControl w:val="0"/>
        <w:tabs>
          <w:tab w:val="left" w:pos="1200"/>
        </w:tabs>
        <w:jc w:val="both"/>
        <w:rPr>
          <w:color w:val="000000"/>
        </w:rPr>
      </w:pPr>
      <w:r w:rsidRPr="00EF2C19">
        <w:rPr>
          <w:color w:val="000000"/>
        </w:rPr>
        <w:t xml:space="preserve">     После окончания работы станок должен быть выключен.</w:t>
      </w:r>
    </w:p>
    <w:p w:rsidR="007B1828" w:rsidRPr="00EF2C19" w:rsidRDefault="007B1828" w:rsidP="00EF2C19">
      <w:pPr>
        <w:widowControl w:val="0"/>
        <w:tabs>
          <w:tab w:val="left" w:pos="1200"/>
        </w:tabs>
        <w:jc w:val="both"/>
        <w:rPr>
          <w:color w:val="000000"/>
        </w:rPr>
      </w:pPr>
      <w:r w:rsidRPr="00EF2C19">
        <w:rPr>
          <w:color w:val="000000"/>
        </w:rPr>
        <w:t xml:space="preserve"> После остановки станка, произвести уборку станка, используя щетку и крючок. </w:t>
      </w:r>
    </w:p>
    <w:p w:rsidR="007B1828" w:rsidRPr="00EF2C19" w:rsidRDefault="007B1828" w:rsidP="00EF2C19">
      <w:pPr>
        <w:widowControl w:val="0"/>
        <w:tabs>
          <w:tab w:val="left" w:pos="1200"/>
        </w:tabs>
        <w:jc w:val="both"/>
        <w:rPr>
          <w:color w:val="000000"/>
        </w:rPr>
      </w:pPr>
      <w:r w:rsidRPr="00EF2C19">
        <w:rPr>
          <w:color w:val="000000"/>
        </w:rPr>
        <w:t xml:space="preserve">Убери детали и заготовки в специальную тару и сложи их в отведенное место. </w:t>
      </w:r>
    </w:p>
    <w:p w:rsidR="007B1828" w:rsidRPr="00EF2C19" w:rsidRDefault="007B1828" w:rsidP="00EF2C19">
      <w:pPr>
        <w:widowControl w:val="0"/>
        <w:tabs>
          <w:tab w:val="left" w:pos="1200"/>
        </w:tabs>
        <w:jc w:val="both"/>
        <w:rPr>
          <w:color w:val="000000"/>
        </w:rPr>
      </w:pPr>
      <w:r w:rsidRPr="00EF2C19">
        <w:rPr>
          <w:color w:val="000000"/>
        </w:rPr>
        <w:t xml:space="preserve">Выключи местное освещение. </w:t>
      </w:r>
    </w:p>
    <w:p w:rsidR="007B1828" w:rsidRPr="00EF2C19" w:rsidRDefault="007B1828" w:rsidP="00EF2C19">
      <w:pPr>
        <w:widowControl w:val="0"/>
        <w:tabs>
          <w:tab w:val="left" w:pos="1200"/>
        </w:tabs>
        <w:jc w:val="both"/>
        <w:rPr>
          <w:color w:val="000000"/>
        </w:rPr>
      </w:pPr>
      <w:r w:rsidRPr="00EF2C19">
        <w:rPr>
          <w:color w:val="000000"/>
        </w:rPr>
        <w:t>Собери промасленные концы и тряпки в специально предназначенный ящик. Спецодежду по окончанию рабочей смены необходимо оставлять в гардеробных. Спецодежду очистить от пыли, при сильном загрязнении сдать в стирку.</w:t>
      </w:r>
    </w:p>
    <w:p w:rsidR="007B1828" w:rsidRPr="00EF2C19" w:rsidRDefault="007B1828" w:rsidP="00EF2C19">
      <w:pPr>
        <w:widowControl w:val="0"/>
        <w:tabs>
          <w:tab w:val="left" w:pos="1200"/>
        </w:tabs>
        <w:jc w:val="both"/>
        <w:rPr>
          <w:color w:val="000000"/>
        </w:rPr>
      </w:pPr>
      <w:r w:rsidRPr="00EF2C19">
        <w:rPr>
          <w:color w:val="000000"/>
        </w:rPr>
        <w:t xml:space="preserve"> Индивидуальные шкафы для одежды содержать в чистом виде. </w:t>
      </w:r>
    </w:p>
    <w:p w:rsidR="007B1828" w:rsidRPr="00EF2C19" w:rsidRDefault="007B1828" w:rsidP="00EF2C19">
      <w:pPr>
        <w:widowControl w:val="0"/>
        <w:tabs>
          <w:tab w:val="left" w:pos="1200"/>
        </w:tabs>
        <w:jc w:val="both"/>
        <w:rPr>
          <w:color w:val="000000"/>
        </w:rPr>
      </w:pPr>
      <w:r w:rsidRPr="00EF2C19">
        <w:rPr>
          <w:color w:val="000000"/>
        </w:rPr>
        <w:t>Запрещается хранить посторонние предметы в шкафах.</w:t>
      </w:r>
    </w:p>
    <w:p w:rsidR="007B1828" w:rsidRPr="00EF2C19" w:rsidRDefault="007B1828" w:rsidP="00EF2C19">
      <w:pPr>
        <w:widowControl w:val="0"/>
        <w:tabs>
          <w:tab w:val="left" w:pos="1200"/>
        </w:tabs>
        <w:jc w:val="both"/>
        <w:rPr>
          <w:color w:val="000000"/>
        </w:rPr>
      </w:pPr>
      <w:r w:rsidRPr="00EF2C19">
        <w:rPr>
          <w:color w:val="000000"/>
        </w:rPr>
        <w:t xml:space="preserve"> После работы необходимо вымыть руки и лицо с мылом или принять душ.</w:t>
      </w:r>
    </w:p>
    <w:p w:rsidR="007B1828" w:rsidRPr="00EF2C19" w:rsidRDefault="007B1828" w:rsidP="00EF2C19">
      <w:pPr>
        <w:keepNext/>
        <w:keepLines/>
        <w:widowControl w:val="0"/>
        <w:tabs>
          <w:tab w:val="left" w:pos="331"/>
        </w:tabs>
        <w:ind w:right="300" w:firstLine="709"/>
        <w:jc w:val="center"/>
        <w:outlineLvl w:val="0"/>
        <w:rPr>
          <w:b/>
          <w:bCs/>
          <w:color w:val="000000"/>
        </w:rPr>
      </w:pPr>
      <w:bookmarkStart w:id="3" w:name="bookmark4"/>
      <w:r w:rsidRPr="00EF2C19">
        <w:rPr>
          <w:b/>
          <w:bCs/>
          <w:color w:val="000000"/>
        </w:rPr>
        <w:t>Требования безопасности в аварийных ситуациях.</w:t>
      </w:r>
      <w:bookmarkEnd w:id="3"/>
    </w:p>
    <w:p w:rsidR="007B1828" w:rsidRDefault="007B1828" w:rsidP="00EF2C19">
      <w:pPr>
        <w:widowControl w:val="0"/>
        <w:tabs>
          <w:tab w:val="left" w:pos="1206"/>
        </w:tabs>
        <w:ind w:right="400" w:firstLine="709"/>
        <w:jc w:val="both"/>
      </w:pPr>
      <w:r w:rsidRPr="00EF2C19">
        <w:rPr>
          <w:color w:val="000000"/>
        </w:rPr>
        <w:t xml:space="preserve">При возникновении возгорания, немедленно отключить станок, обесточить электросеть за исключением осветительной сети, сообщить о пожаре всем работающим в помещении и приступить к тушению очага возгорания, имеющими средствами пожаротушения. Если на металлических частях станка обнаружено напряжение (ощущение тока), электродвигатель работает на две фазы (гудит), заземляющий провод оборван - остановить станок немедленно, доложить мастеру, без его указаний к работе не приступать. В случае происшествия какого-либо случая необходимо немедленно освободить пострадавшего от воздействия травмирующего фактора, оказать ему первую доврачебную помощь и сообщить руководителю работ о несчастном случае: при получении механической травмы необходимо остановить кровотечение, обработать рану перекисью водорода, наложить повязку; при переломах </w:t>
      </w:r>
      <w:r w:rsidRPr="00EF2C19">
        <w:rPr>
          <w:color w:val="000000"/>
        </w:rPr>
        <w:lastRenderedPageBreak/>
        <w:t>необходимо наложить шину, фиксирующую неподвижность поврежденной части тела;</w:t>
      </w:r>
      <w:r w:rsidRPr="00EF2C19">
        <w:t xml:space="preserve"> при растяжении связок необходимо наложить на место растяжения давящую повязку и холодный компресс; при вывихах - конечность обездвиживают в том положении, какое она приняла после травмы, на область сустава накладывают холодный компресс.</w:t>
      </w:r>
    </w:p>
    <w:p w:rsidR="00E35E66" w:rsidRDefault="00E35E66" w:rsidP="008A18BC">
      <w:pPr>
        <w:tabs>
          <w:tab w:val="left" w:pos="851"/>
          <w:tab w:val="left" w:pos="1134"/>
        </w:tabs>
        <w:ind w:left="567"/>
        <w:jc w:val="right"/>
      </w:pPr>
    </w:p>
    <w:p w:rsidR="00122AB3" w:rsidRDefault="00122AB3" w:rsidP="008A18BC">
      <w:pPr>
        <w:tabs>
          <w:tab w:val="left" w:pos="851"/>
          <w:tab w:val="left" w:pos="1134"/>
        </w:tabs>
        <w:ind w:left="567"/>
        <w:jc w:val="right"/>
      </w:pPr>
    </w:p>
    <w:p w:rsidR="00122AB3" w:rsidRDefault="00122AB3" w:rsidP="008A18B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45C" w:rsidRDefault="0012245C" w:rsidP="0012245C">
      <w:pPr>
        <w:tabs>
          <w:tab w:val="left" w:pos="851"/>
          <w:tab w:val="left" w:pos="1134"/>
        </w:tabs>
        <w:ind w:left="567"/>
        <w:jc w:val="right"/>
      </w:pPr>
    </w:p>
    <w:p w:rsidR="00122AB3" w:rsidRDefault="00122AB3" w:rsidP="008A18BC">
      <w:pPr>
        <w:tabs>
          <w:tab w:val="left" w:pos="851"/>
          <w:tab w:val="left" w:pos="1134"/>
        </w:tabs>
        <w:ind w:left="567"/>
        <w:jc w:val="right"/>
      </w:pPr>
    </w:p>
    <w:p w:rsidR="00122AB3" w:rsidRDefault="00122AB3" w:rsidP="008A18BC">
      <w:pPr>
        <w:tabs>
          <w:tab w:val="left" w:pos="851"/>
          <w:tab w:val="left" w:pos="1134"/>
        </w:tabs>
        <w:ind w:left="567"/>
        <w:jc w:val="right"/>
      </w:pPr>
    </w:p>
    <w:p w:rsidR="0012245C" w:rsidRDefault="0012245C" w:rsidP="0012245C">
      <w:pPr>
        <w:ind w:right="-5"/>
        <w:jc w:val="center"/>
        <w:rPr>
          <w:b/>
        </w:rPr>
      </w:pPr>
    </w:p>
    <w:p w:rsidR="00122AB3" w:rsidRDefault="00122AB3" w:rsidP="008A18BC">
      <w:pPr>
        <w:tabs>
          <w:tab w:val="left" w:pos="851"/>
          <w:tab w:val="left" w:pos="1134"/>
        </w:tabs>
        <w:ind w:left="567"/>
        <w:jc w:val="right"/>
      </w:pPr>
    </w:p>
    <w:p w:rsidR="0012245C" w:rsidRDefault="0012245C" w:rsidP="008A18BC">
      <w:pPr>
        <w:tabs>
          <w:tab w:val="left" w:pos="851"/>
          <w:tab w:val="left" w:pos="1134"/>
        </w:tabs>
        <w:ind w:left="567"/>
        <w:jc w:val="right"/>
      </w:pPr>
    </w:p>
    <w:p w:rsidR="0012245C" w:rsidRDefault="0012245C" w:rsidP="008A18BC">
      <w:pPr>
        <w:tabs>
          <w:tab w:val="left" w:pos="851"/>
          <w:tab w:val="left" w:pos="1134"/>
        </w:tabs>
        <w:ind w:left="567"/>
        <w:jc w:val="right"/>
      </w:pPr>
    </w:p>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Pr="0012245C" w:rsidRDefault="0012245C" w:rsidP="0012245C"/>
    <w:p w:rsidR="0012245C" w:rsidRDefault="0012245C" w:rsidP="0012245C"/>
    <w:p w:rsidR="0012245C" w:rsidRPr="0012245C" w:rsidRDefault="0012245C" w:rsidP="0012245C"/>
    <w:p w:rsidR="0012245C" w:rsidRDefault="0012245C" w:rsidP="0012245C"/>
    <w:p w:rsidR="0012245C" w:rsidRDefault="0012245C" w:rsidP="0012245C"/>
    <w:p w:rsidR="0012245C" w:rsidRDefault="0012245C" w:rsidP="0012245C">
      <w:pPr>
        <w:tabs>
          <w:tab w:val="left" w:pos="9120"/>
        </w:tabs>
      </w:pPr>
      <w:r>
        <w:tab/>
      </w:r>
    </w:p>
    <w:p w:rsidR="0012245C" w:rsidRDefault="0012245C" w:rsidP="0012245C">
      <w:pPr>
        <w:tabs>
          <w:tab w:val="left" w:pos="9120"/>
        </w:tabs>
      </w:pPr>
    </w:p>
    <w:p w:rsidR="0012245C" w:rsidRDefault="0012245C" w:rsidP="0012245C">
      <w:pPr>
        <w:tabs>
          <w:tab w:val="left" w:pos="9120"/>
        </w:tabs>
      </w:pPr>
    </w:p>
    <w:p w:rsidR="0012245C" w:rsidRPr="00EF2C19" w:rsidRDefault="0012245C" w:rsidP="0012245C">
      <w:pPr>
        <w:tabs>
          <w:tab w:val="left" w:pos="851"/>
          <w:tab w:val="left" w:pos="1134"/>
        </w:tabs>
        <w:ind w:left="567"/>
        <w:jc w:val="right"/>
      </w:pPr>
      <w:r>
        <w:tab/>
      </w:r>
      <w:r w:rsidRPr="00EF2C19">
        <w:t>ПРИЛОЖЕНИЕ №2</w:t>
      </w:r>
    </w:p>
    <w:p w:rsidR="00122AB3" w:rsidRDefault="0012245C" w:rsidP="0012245C">
      <w:pPr>
        <w:tabs>
          <w:tab w:val="left" w:pos="851"/>
          <w:tab w:val="left" w:pos="1134"/>
        </w:tabs>
        <w:ind w:left="567"/>
        <w:jc w:val="right"/>
      </w:pPr>
      <w:r>
        <w:pict>
          <v:shape id="_x0000_i1044" type="#_x0000_t75" style="width:479.25pt;height:677.25pt">
            <v:imagedata r:id="rId9" o:title=""/>
          </v:shape>
        </w:pict>
      </w:r>
    </w:p>
    <w:p w:rsidR="0012245C" w:rsidRPr="00425D5F" w:rsidRDefault="0012245C" w:rsidP="0012245C">
      <w:pPr>
        <w:ind w:right="-5"/>
        <w:jc w:val="center"/>
      </w:pPr>
      <w:r w:rsidRPr="00425D5F">
        <w:t>Рисунок 1 – Чертеж детали «</w:t>
      </w:r>
      <w:r>
        <w:t>Валик</w:t>
      </w:r>
      <w:r w:rsidRPr="00425D5F">
        <w:t>»</w:t>
      </w:r>
    </w:p>
    <w:p w:rsidR="00122AB3" w:rsidRDefault="00122AB3" w:rsidP="0012245C">
      <w:pPr>
        <w:tabs>
          <w:tab w:val="left" w:pos="851"/>
          <w:tab w:val="left" w:pos="1134"/>
        </w:tabs>
      </w:pPr>
    </w:p>
    <w:p w:rsidR="00122AB3" w:rsidRDefault="00122AB3" w:rsidP="008A18BC">
      <w:pPr>
        <w:tabs>
          <w:tab w:val="left" w:pos="851"/>
          <w:tab w:val="left" w:pos="1134"/>
        </w:tabs>
        <w:ind w:left="567"/>
        <w:jc w:val="right"/>
      </w:pPr>
    </w:p>
    <w:p w:rsidR="007B1828" w:rsidRPr="00D16974" w:rsidRDefault="007B1828" w:rsidP="004779A4">
      <w:pPr>
        <w:tabs>
          <w:tab w:val="left" w:pos="851"/>
          <w:tab w:val="left" w:pos="1134"/>
        </w:tabs>
        <w:ind w:left="567"/>
        <w:jc w:val="right"/>
      </w:pPr>
      <w:r w:rsidRPr="00D16974">
        <w:t>ПРИЛОЖЕНИЕ №3</w:t>
      </w:r>
    </w:p>
    <w:p w:rsidR="00D16974" w:rsidRPr="00186B46" w:rsidRDefault="00D16974" w:rsidP="004779A4">
      <w:pPr>
        <w:tabs>
          <w:tab w:val="left" w:pos="851"/>
          <w:tab w:val="left" w:pos="1134"/>
        </w:tabs>
        <w:ind w:left="567"/>
        <w:jc w:val="right"/>
        <w:rPr>
          <w:color w:val="FF0000"/>
        </w:rPr>
      </w:pPr>
    </w:p>
    <w:p w:rsidR="007B1828" w:rsidRDefault="007B1828" w:rsidP="006A7B36">
      <w:pPr>
        <w:autoSpaceDE w:val="0"/>
        <w:adjustRightInd w:val="0"/>
        <w:spacing w:line="360" w:lineRule="auto"/>
        <w:ind w:hanging="284"/>
        <w:jc w:val="center"/>
        <w:outlineLvl w:val="0"/>
        <w:rPr>
          <w:b/>
          <w:bCs/>
          <w:sz w:val="28"/>
          <w:szCs w:val="28"/>
        </w:rPr>
      </w:pPr>
      <w:r w:rsidRPr="00CD5DB0">
        <w:rPr>
          <w:b/>
          <w:bCs/>
          <w:sz w:val="28"/>
          <w:szCs w:val="28"/>
        </w:rPr>
        <w:t>Технологическая карта изготовления детали «Валик»</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4"/>
        <w:gridCol w:w="5103"/>
      </w:tblGrid>
      <w:tr w:rsidR="007B1828" w:rsidRPr="00866F36" w:rsidTr="0010631F">
        <w:tc>
          <w:tcPr>
            <w:tcW w:w="5104" w:type="dxa"/>
          </w:tcPr>
          <w:p w:rsidR="007B1828" w:rsidRPr="005F1677" w:rsidRDefault="007B1828" w:rsidP="00FF4240">
            <w:pPr>
              <w:jc w:val="center"/>
              <w:rPr>
                <w:b/>
              </w:rPr>
            </w:pPr>
            <w:r w:rsidRPr="005F1677">
              <w:rPr>
                <w:b/>
              </w:rPr>
              <w:t xml:space="preserve">Оборудование и </w:t>
            </w:r>
          </w:p>
          <w:p w:rsidR="007B1828" w:rsidRPr="005F1677" w:rsidRDefault="007B1828" w:rsidP="00FF4240">
            <w:pPr>
              <w:jc w:val="center"/>
              <w:rPr>
                <w:b/>
              </w:rPr>
            </w:pPr>
            <w:r w:rsidRPr="005F1677">
              <w:rPr>
                <w:b/>
              </w:rPr>
              <w:t>технологическая оснастка</w:t>
            </w:r>
          </w:p>
        </w:tc>
        <w:tc>
          <w:tcPr>
            <w:tcW w:w="5103" w:type="dxa"/>
          </w:tcPr>
          <w:p w:rsidR="007B1828" w:rsidRPr="005F1677" w:rsidRDefault="007B1828" w:rsidP="00FF4240">
            <w:pPr>
              <w:autoSpaceDE w:val="0"/>
              <w:adjustRightInd w:val="0"/>
              <w:ind w:left="34" w:firstLine="34"/>
              <w:contextualSpacing/>
              <w:jc w:val="center"/>
              <w:rPr>
                <w:b/>
              </w:rPr>
            </w:pPr>
            <w:r w:rsidRPr="005F1677">
              <w:rPr>
                <w:b/>
              </w:rPr>
              <w:t xml:space="preserve">Технологический процесс </w:t>
            </w:r>
          </w:p>
          <w:p w:rsidR="007B1828" w:rsidRPr="005F1677" w:rsidRDefault="007B1828" w:rsidP="00FF4240">
            <w:pPr>
              <w:autoSpaceDE w:val="0"/>
              <w:adjustRightInd w:val="0"/>
              <w:ind w:left="34" w:firstLine="34"/>
              <w:contextualSpacing/>
              <w:jc w:val="center"/>
              <w:rPr>
                <w:b/>
              </w:rPr>
            </w:pPr>
            <w:r w:rsidRPr="005F1677">
              <w:rPr>
                <w:b/>
                <w:bCs/>
              </w:rPr>
              <w:t>изготовления детали «Валик»</w:t>
            </w:r>
          </w:p>
        </w:tc>
      </w:tr>
      <w:tr w:rsidR="007B1828" w:rsidRPr="00866F36" w:rsidTr="0010631F">
        <w:tc>
          <w:tcPr>
            <w:tcW w:w="5104" w:type="dxa"/>
          </w:tcPr>
          <w:p w:rsidR="007B1828" w:rsidRPr="00866F36" w:rsidRDefault="007B1828" w:rsidP="00FF4240">
            <w:pPr>
              <w:pStyle w:val="a3"/>
              <w:spacing w:after="0"/>
              <w:ind w:left="34" w:right="-108"/>
              <w:rPr>
                <w:rFonts w:ascii="Times New Roman" w:hAnsi="Times New Roman"/>
                <w:sz w:val="24"/>
                <w:szCs w:val="24"/>
              </w:rPr>
            </w:pPr>
            <w:r w:rsidRPr="00866F36">
              <w:rPr>
                <w:rFonts w:ascii="Times New Roman" w:hAnsi="Times New Roman"/>
                <w:i/>
                <w:sz w:val="24"/>
                <w:szCs w:val="24"/>
              </w:rPr>
              <w:t xml:space="preserve">1. Заготовка </w:t>
            </w:r>
            <w:r w:rsidRPr="00866F36">
              <w:rPr>
                <w:rFonts w:ascii="Times New Roman" w:hAnsi="Times New Roman"/>
                <w:sz w:val="24"/>
                <w:szCs w:val="24"/>
              </w:rPr>
              <w:t xml:space="preserve">      Ǿ = </w:t>
            </w:r>
            <w:r>
              <w:rPr>
                <w:rFonts w:ascii="Times New Roman" w:hAnsi="Times New Roman"/>
                <w:sz w:val="24"/>
                <w:szCs w:val="24"/>
              </w:rPr>
              <w:t>3</w:t>
            </w:r>
            <w:r w:rsidRPr="00866F36">
              <w:rPr>
                <w:rFonts w:ascii="Times New Roman" w:hAnsi="Times New Roman"/>
                <w:sz w:val="24"/>
                <w:szCs w:val="24"/>
              </w:rPr>
              <w:t xml:space="preserve">2мм, </w:t>
            </w:r>
            <w:r w:rsidRPr="00866F36">
              <w:rPr>
                <w:rFonts w:ascii="Times New Roman" w:hAnsi="Times New Roman"/>
                <w:sz w:val="24"/>
                <w:szCs w:val="24"/>
                <w:lang w:val="en-US"/>
              </w:rPr>
              <w:t>L</w:t>
            </w:r>
            <w:r w:rsidRPr="00866F36">
              <w:rPr>
                <w:rFonts w:ascii="Times New Roman" w:hAnsi="Times New Roman"/>
                <w:sz w:val="24"/>
                <w:szCs w:val="24"/>
              </w:rPr>
              <w:t xml:space="preserve"> = 100мм</w:t>
            </w:r>
          </w:p>
          <w:p w:rsidR="007B1828" w:rsidRPr="00866F36" w:rsidRDefault="007B1828" w:rsidP="00FF4240">
            <w:pPr>
              <w:pStyle w:val="a3"/>
              <w:spacing w:after="0"/>
              <w:ind w:left="34" w:right="-108"/>
              <w:rPr>
                <w:rFonts w:ascii="Times New Roman" w:hAnsi="Times New Roman"/>
                <w:sz w:val="24"/>
                <w:szCs w:val="24"/>
              </w:rPr>
            </w:pPr>
            <w:r>
              <w:rPr>
                <w:rFonts w:ascii="Times New Roman" w:hAnsi="Times New Roman"/>
                <w:i/>
                <w:sz w:val="24"/>
                <w:szCs w:val="24"/>
              </w:rPr>
              <w:t>2</w:t>
            </w:r>
            <w:r w:rsidRPr="00866F36">
              <w:rPr>
                <w:rFonts w:ascii="Times New Roman" w:hAnsi="Times New Roman"/>
                <w:i/>
                <w:sz w:val="24"/>
                <w:szCs w:val="24"/>
              </w:rPr>
              <w:t xml:space="preserve"> Материал заготовки:</w:t>
            </w:r>
            <w:r w:rsidRPr="00866F36">
              <w:rPr>
                <w:rFonts w:ascii="Times New Roman" w:hAnsi="Times New Roman"/>
                <w:sz w:val="24"/>
                <w:szCs w:val="24"/>
              </w:rPr>
              <w:t xml:space="preserve">  Сталь 45 </w:t>
            </w:r>
          </w:p>
          <w:p w:rsidR="007B1828" w:rsidRPr="00866F36" w:rsidRDefault="007B1828" w:rsidP="00FF4240">
            <w:pPr>
              <w:pStyle w:val="a3"/>
              <w:spacing w:after="0"/>
              <w:ind w:left="34" w:right="-108"/>
              <w:rPr>
                <w:rFonts w:ascii="Times New Roman" w:hAnsi="Times New Roman"/>
                <w:sz w:val="24"/>
                <w:szCs w:val="24"/>
              </w:rPr>
            </w:pPr>
            <w:r>
              <w:rPr>
                <w:rFonts w:ascii="Times New Roman" w:hAnsi="Times New Roman"/>
                <w:i/>
                <w:sz w:val="24"/>
                <w:szCs w:val="24"/>
              </w:rPr>
              <w:t>3</w:t>
            </w:r>
            <w:r w:rsidRPr="00866F36">
              <w:rPr>
                <w:rFonts w:ascii="Times New Roman" w:hAnsi="Times New Roman"/>
                <w:i/>
                <w:sz w:val="24"/>
                <w:szCs w:val="24"/>
              </w:rPr>
              <w:t>. Технические требования</w:t>
            </w:r>
            <w:r w:rsidRPr="00866F36">
              <w:rPr>
                <w:rFonts w:ascii="Times New Roman" w:hAnsi="Times New Roman"/>
                <w:sz w:val="24"/>
                <w:szCs w:val="24"/>
              </w:rPr>
              <w:t xml:space="preserve"> в соответствии с требованиями чертежа детали «Валик»</w:t>
            </w:r>
          </w:p>
          <w:p w:rsidR="007B1828" w:rsidRPr="00866F36" w:rsidRDefault="007B1828" w:rsidP="00FF4240">
            <w:pPr>
              <w:pStyle w:val="a3"/>
              <w:spacing w:after="0"/>
              <w:ind w:left="34" w:right="-108"/>
              <w:rPr>
                <w:rFonts w:ascii="Times New Roman" w:hAnsi="Times New Roman"/>
                <w:i/>
                <w:sz w:val="24"/>
                <w:szCs w:val="24"/>
              </w:rPr>
            </w:pPr>
            <w:r w:rsidRPr="00866F36">
              <w:rPr>
                <w:rFonts w:ascii="Times New Roman" w:hAnsi="Times New Roman"/>
                <w:i/>
                <w:sz w:val="24"/>
                <w:szCs w:val="24"/>
              </w:rPr>
              <w:t>4. Оснащение:</w:t>
            </w:r>
          </w:p>
          <w:p w:rsidR="007B1828" w:rsidRDefault="007B1828" w:rsidP="00FF4240">
            <w:pPr>
              <w:pStyle w:val="a3"/>
              <w:spacing w:after="0"/>
              <w:ind w:left="318" w:right="-108" w:hanging="284"/>
              <w:rPr>
                <w:rFonts w:ascii="Times New Roman" w:hAnsi="Times New Roman"/>
                <w:sz w:val="24"/>
                <w:szCs w:val="24"/>
              </w:rPr>
            </w:pPr>
            <w:r w:rsidRPr="00866F36">
              <w:rPr>
                <w:rFonts w:ascii="Times New Roman" w:hAnsi="Times New Roman"/>
                <w:sz w:val="24"/>
                <w:szCs w:val="24"/>
              </w:rPr>
              <w:t xml:space="preserve">-  токарно-винторезный станок 1А616  </w:t>
            </w:r>
          </w:p>
          <w:p w:rsidR="00F51A33" w:rsidRPr="00866F36" w:rsidRDefault="00F51A33" w:rsidP="00FF4240">
            <w:pPr>
              <w:pStyle w:val="a3"/>
              <w:spacing w:after="0"/>
              <w:ind w:left="318" w:right="-108" w:hanging="28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заточной</w:t>
            </w:r>
            <w:proofErr w:type="gramEnd"/>
            <w:r>
              <w:rPr>
                <w:rFonts w:ascii="Times New Roman" w:hAnsi="Times New Roman"/>
                <w:sz w:val="24"/>
                <w:szCs w:val="24"/>
              </w:rPr>
              <w:t xml:space="preserve"> станок</w:t>
            </w:r>
          </w:p>
          <w:p w:rsidR="007B1828" w:rsidRPr="00866F36" w:rsidRDefault="007B1828" w:rsidP="00FF4240">
            <w:pPr>
              <w:pStyle w:val="a3"/>
              <w:spacing w:after="0"/>
              <w:ind w:left="34" w:right="-108"/>
              <w:rPr>
                <w:rFonts w:ascii="Times New Roman" w:hAnsi="Times New Roman"/>
                <w:i/>
                <w:sz w:val="24"/>
                <w:szCs w:val="24"/>
              </w:rPr>
            </w:pPr>
            <w:r w:rsidRPr="00866F36">
              <w:rPr>
                <w:rFonts w:ascii="Times New Roman" w:hAnsi="Times New Roman"/>
                <w:i/>
                <w:sz w:val="24"/>
                <w:szCs w:val="24"/>
              </w:rPr>
              <w:t>5.</w:t>
            </w:r>
            <w:r w:rsidRPr="00866F36">
              <w:rPr>
                <w:rFonts w:ascii="Times New Roman" w:hAnsi="Times New Roman"/>
                <w:sz w:val="24"/>
                <w:szCs w:val="24"/>
              </w:rPr>
              <w:t xml:space="preserve"> </w:t>
            </w:r>
            <w:r w:rsidRPr="00866F36">
              <w:rPr>
                <w:rFonts w:ascii="Times New Roman" w:hAnsi="Times New Roman"/>
                <w:i/>
                <w:sz w:val="24"/>
                <w:szCs w:val="24"/>
              </w:rPr>
              <w:t>Режущий инструмент:</w:t>
            </w:r>
          </w:p>
          <w:p w:rsidR="007B1828" w:rsidRDefault="007B1828" w:rsidP="00FF4240">
            <w:pPr>
              <w:pStyle w:val="a3"/>
              <w:spacing w:after="0"/>
              <w:ind w:left="318" w:right="-108" w:hanging="284"/>
              <w:rPr>
                <w:rFonts w:ascii="Times New Roman" w:hAnsi="Times New Roman"/>
                <w:sz w:val="24"/>
                <w:szCs w:val="24"/>
              </w:rPr>
            </w:pPr>
            <w:r>
              <w:rPr>
                <w:rFonts w:ascii="Times New Roman" w:hAnsi="Times New Roman"/>
                <w:sz w:val="24"/>
                <w:szCs w:val="24"/>
              </w:rPr>
              <w:t>- проходной отогнутый резец Т5К10</w:t>
            </w:r>
          </w:p>
          <w:p w:rsidR="007B1828" w:rsidRPr="00866F36" w:rsidRDefault="007B1828" w:rsidP="00FF4240">
            <w:pPr>
              <w:pStyle w:val="a3"/>
              <w:spacing w:after="0"/>
              <w:ind w:left="318" w:right="-108" w:hanging="284"/>
              <w:rPr>
                <w:rFonts w:ascii="Times New Roman" w:hAnsi="Times New Roman"/>
                <w:sz w:val="24"/>
                <w:szCs w:val="24"/>
              </w:rPr>
            </w:pPr>
            <w:r>
              <w:rPr>
                <w:rFonts w:ascii="Times New Roman" w:hAnsi="Times New Roman"/>
                <w:sz w:val="24"/>
                <w:szCs w:val="24"/>
              </w:rPr>
              <w:t>-упорный резцы</w:t>
            </w:r>
            <w:r w:rsidRPr="00866F36">
              <w:rPr>
                <w:rFonts w:ascii="Times New Roman" w:hAnsi="Times New Roman"/>
                <w:sz w:val="24"/>
                <w:szCs w:val="24"/>
              </w:rPr>
              <w:t xml:space="preserve"> </w:t>
            </w:r>
            <w:r>
              <w:rPr>
                <w:rFonts w:ascii="Times New Roman" w:hAnsi="Times New Roman"/>
                <w:sz w:val="24"/>
                <w:szCs w:val="24"/>
              </w:rPr>
              <w:t>Т5К10</w:t>
            </w:r>
          </w:p>
          <w:p w:rsidR="007B1828" w:rsidRPr="00866F36" w:rsidRDefault="007B1828" w:rsidP="00FF4240">
            <w:pPr>
              <w:pStyle w:val="a3"/>
              <w:spacing w:after="0"/>
              <w:ind w:left="318" w:right="-108" w:hanging="284"/>
              <w:rPr>
                <w:rFonts w:ascii="Times New Roman" w:hAnsi="Times New Roman"/>
                <w:sz w:val="24"/>
                <w:szCs w:val="24"/>
              </w:rPr>
            </w:pPr>
            <w:r>
              <w:rPr>
                <w:rFonts w:ascii="Times New Roman" w:hAnsi="Times New Roman"/>
                <w:sz w:val="24"/>
                <w:szCs w:val="24"/>
              </w:rPr>
              <w:t>- канавочный резец Т5К10</w:t>
            </w:r>
          </w:p>
          <w:p w:rsidR="007B1828" w:rsidRPr="00866F36" w:rsidRDefault="007B1828" w:rsidP="00FF4240">
            <w:pPr>
              <w:pStyle w:val="a3"/>
              <w:spacing w:after="0"/>
              <w:ind w:left="318" w:hanging="284"/>
              <w:rPr>
                <w:rFonts w:ascii="Times New Roman" w:hAnsi="Times New Roman"/>
                <w:sz w:val="24"/>
                <w:szCs w:val="24"/>
              </w:rPr>
            </w:pPr>
            <w:r>
              <w:rPr>
                <w:rFonts w:ascii="Times New Roman" w:hAnsi="Times New Roman"/>
                <w:sz w:val="24"/>
                <w:szCs w:val="24"/>
              </w:rPr>
              <w:t>- сверло Ǿ10 мм Р6М5</w:t>
            </w:r>
          </w:p>
          <w:p w:rsidR="007B1828" w:rsidRPr="00866F36" w:rsidRDefault="00F51A33" w:rsidP="00FF4240">
            <w:pPr>
              <w:pStyle w:val="a3"/>
              <w:spacing w:after="0"/>
              <w:ind w:left="318" w:hanging="284"/>
              <w:rPr>
                <w:rFonts w:ascii="Times New Roman" w:hAnsi="Times New Roman"/>
                <w:sz w:val="24"/>
                <w:szCs w:val="24"/>
              </w:rPr>
            </w:pPr>
            <w:r>
              <w:rPr>
                <w:rFonts w:ascii="Times New Roman" w:hAnsi="Times New Roman"/>
                <w:sz w:val="24"/>
                <w:szCs w:val="24"/>
              </w:rPr>
              <w:t>- плашка М16 ×</w:t>
            </w:r>
            <w:r w:rsidR="007B1828">
              <w:rPr>
                <w:rFonts w:ascii="Times New Roman" w:hAnsi="Times New Roman"/>
                <w:sz w:val="24"/>
                <w:szCs w:val="24"/>
              </w:rPr>
              <w:t>1,5 Р6М5</w:t>
            </w:r>
          </w:p>
          <w:p w:rsidR="007B1828" w:rsidRPr="00866F36" w:rsidRDefault="007B1828" w:rsidP="00FF4240">
            <w:pPr>
              <w:pStyle w:val="a3"/>
              <w:spacing w:after="0"/>
              <w:ind w:left="318" w:hanging="284"/>
              <w:rPr>
                <w:rFonts w:ascii="Times New Roman" w:hAnsi="Times New Roman"/>
                <w:sz w:val="24"/>
                <w:szCs w:val="24"/>
              </w:rPr>
            </w:pPr>
            <w:r>
              <w:rPr>
                <w:rFonts w:ascii="Times New Roman" w:hAnsi="Times New Roman"/>
                <w:sz w:val="24"/>
                <w:szCs w:val="24"/>
              </w:rPr>
              <w:t>- центровочное сверло Ǿ3,15мм Р6М5</w:t>
            </w:r>
          </w:p>
          <w:p w:rsidR="007B1828" w:rsidRPr="00866F36" w:rsidRDefault="007B1828" w:rsidP="00FF4240">
            <w:pPr>
              <w:pStyle w:val="a3"/>
              <w:spacing w:after="0"/>
              <w:ind w:left="318" w:hanging="284"/>
              <w:rPr>
                <w:rFonts w:ascii="Times New Roman" w:hAnsi="Times New Roman"/>
                <w:sz w:val="24"/>
                <w:szCs w:val="24"/>
              </w:rPr>
            </w:pPr>
            <w:r w:rsidRPr="00866F36">
              <w:rPr>
                <w:rFonts w:ascii="Times New Roman" w:hAnsi="Times New Roman"/>
                <w:i/>
                <w:sz w:val="24"/>
                <w:szCs w:val="24"/>
              </w:rPr>
              <w:t>6.</w:t>
            </w:r>
            <w:r w:rsidRPr="00866F36">
              <w:rPr>
                <w:rFonts w:ascii="Times New Roman" w:hAnsi="Times New Roman"/>
                <w:sz w:val="24"/>
                <w:szCs w:val="24"/>
              </w:rPr>
              <w:t xml:space="preserve"> </w:t>
            </w:r>
            <w:r w:rsidRPr="00866F36">
              <w:rPr>
                <w:rFonts w:ascii="Times New Roman" w:hAnsi="Times New Roman"/>
                <w:i/>
                <w:sz w:val="24"/>
                <w:szCs w:val="24"/>
              </w:rPr>
              <w:t>Контрольно-измерительный инструмент:</w:t>
            </w:r>
          </w:p>
          <w:p w:rsidR="007B1828" w:rsidRPr="00866F36" w:rsidRDefault="007B1828" w:rsidP="00FF4240">
            <w:pPr>
              <w:pStyle w:val="a3"/>
              <w:spacing w:after="0"/>
              <w:ind w:left="318" w:right="-108" w:hanging="284"/>
              <w:rPr>
                <w:rFonts w:ascii="Times New Roman" w:hAnsi="Times New Roman"/>
                <w:sz w:val="24"/>
                <w:szCs w:val="24"/>
              </w:rPr>
            </w:pPr>
            <w:r w:rsidRPr="00866F36">
              <w:rPr>
                <w:rFonts w:ascii="Times New Roman" w:hAnsi="Times New Roman"/>
                <w:sz w:val="24"/>
                <w:szCs w:val="24"/>
              </w:rPr>
              <w:t>- штангенциркуль с точностью измерения 0,1;</w:t>
            </w:r>
          </w:p>
          <w:p w:rsidR="007B1828" w:rsidRDefault="007B1828" w:rsidP="00FF4240">
            <w:pPr>
              <w:pStyle w:val="a3"/>
              <w:spacing w:after="0"/>
              <w:ind w:left="318" w:hanging="284"/>
              <w:rPr>
                <w:rFonts w:ascii="Times New Roman" w:hAnsi="Times New Roman"/>
                <w:sz w:val="24"/>
                <w:szCs w:val="24"/>
              </w:rPr>
            </w:pPr>
            <w:r w:rsidRPr="00866F36">
              <w:rPr>
                <w:rFonts w:ascii="Times New Roman" w:hAnsi="Times New Roman"/>
                <w:sz w:val="24"/>
                <w:szCs w:val="24"/>
              </w:rPr>
              <w:t xml:space="preserve">- микрометр от 0 – 25; </w:t>
            </w:r>
          </w:p>
          <w:p w:rsidR="005F1677" w:rsidRPr="00866F36" w:rsidRDefault="005F1677" w:rsidP="00FF4240">
            <w:pPr>
              <w:pStyle w:val="a3"/>
              <w:spacing w:after="0"/>
              <w:ind w:left="318" w:hanging="284"/>
              <w:rPr>
                <w:rFonts w:ascii="Times New Roman" w:hAnsi="Times New Roman"/>
                <w:sz w:val="24"/>
                <w:szCs w:val="24"/>
              </w:rPr>
            </w:pPr>
            <w:r>
              <w:rPr>
                <w:rFonts w:ascii="Times New Roman" w:hAnsi="Times New Roman"/>
                <w:sz w:val="24"/>
                <w:szCs w:val="24"/>
              </w:rPr>
              <w:t xml:space="preserve">-микрометр от </w:t>
            </w:r>
            <w:r w:rsidRPr="00866F36">
              <w:rPr>
                <w:rFonts w:ascii="Times New Roman" w:hAnsi="Times New Roman"/>
                <w:sz w:val="24"/>
                <w:szCs w:val="24"/>
              </w:rPr>
              <w:t>25</w:t>
            </w:r>
            <w:r>
              <w:rPr>
                <w:rFonts w:ascii="Times New Roman" w:hAnsi="Times New Roman"/>
                <w:sz w:val="24"/>
                <w:szCs w:val="24"/>
              </w:rPr>
              <w:t>- 50</w:t>
            </w:r>
            <w:r w:rsidRPr="00866F36">
              <w:rPr>
                <w:rFonts w:ascii="Times New Roman" w:hAnsi="Times New Roman"/>
                <w:sz w:val="24"/>
                <w:szCs w:val="24"/>
              </w:rPr>
              <w:t>;</w:t>
            </w:r>
          </w:p>
          <w:p w:rsidR="007B1828" w:rsidRPr="00866F36" w:rsidRDefault="007B1828" w:rsidP="00FF4240">
            <w:pPr>
              <w:pStyle w:val="a3"/>
              <w:spacing w:after="0"/>
              <w:ind w:left="318" w:hanging="284"/>
              <w:rPr>
                <w:rFonts w:ascii="Times New Roman" w:hAnsi="Times New Roman"/>
                <w:sz w:val="24"/>
                <w:szCs w:val="24"/>
              </w:rPr>
            </w:pPr>
            <w:r w:rsidRPr="00866F36">
              <w:rPr>
                <w:rFonts w:ascii="Times New Roman" w:hAnsi="Times New Roman"/>
                <w:sz w:val="24"/>
                <w:szCs w:val="24"/>
              </w:rPr>
              <w:t>- эталоны шероховатости поверхности.</w:t>
            </w:r>
          </w:p>
          <w:p w:rsidR="007B1828" w:rsidRPr="00866F36" w:rsidRDefault="007B1828" w:rsidP="00FF4240">
            <w:pPr>
              <w:ind w:left="318" w:hanging="284"/>
              <w:rPr>
                <w:i/>
              </w:rPr>
            </w:pPr>
            <w:r w:rsidRPr="00866F36">
              <w:rPr>
                <w:i/>
              </w:rPr>
              <w:t>7.</w:t>
            </w:r>
            <w:r w:rsidRPr="00866F36">
              <w:t xml:space="preserve"> </w:t>
            </w:r>
            <w:r w:rsidRPr="00866F36">
              <w:rPr>
                <w:i/>
              </w:rPr>
              <w:t>Приспособления и технологическая оснастка:</w:t>
            </w:r>
          </w:p>
          <w:p w:rsidR="007B1828" w:rsidRPr="00866F36" w:rsidRDefault="007B1828" w:rsidP="00FF4240">
            <w:pPr>
              <w:ind w:left="318" w:hanging="284"/>
            </w:pPr>
            <w:r w:rsidRPr="00866F36">
              <w:t xml:space="preserve">- </w:t>
            </w:r>
            <w:r>
              <w:t>3</w:t>
            </w:r>
            <w:r w:rsidRPr="00866F36">
              <w:t>-х кулачковый самоцентрирующийся патрон;</w:t>
            </w:r>
          </w:p>
          <w:p w:rsidR="007B1828" w:rsidRPr="00866F36" w:rsidRDefault="007B1828" w:rsidP="00FF4240">
            <w:pPr>
              <w:ind w:left="318" w:hanging="284"/>
            </w:pPr>
            <w:r w:rsidRPr="00866F36">
              <w:t>- переходные втулки конус Морзе;</w:t>
            </w:r>
          </w:p>
          <w:p w:rsidR="007B1828" w:rsidRPr="00866F36" w:rsidRDefault="007B1828" w:rsidP="00FF4240">
            <w:pPr>
              <w:ind w:left="318" w:hanging="284"/>
            </w:pPr>
            <w:r w:rsidRPr="00866F36">
              <w:t>- плашкодержатели;</w:t>
            </w:r>
          </w:p>
          <w:p w:rsidR="007B1828" w:rsidRPr="00866F36" w:rsidRDefault="007B1828" w:rsidP="00FF4240">
            <w:pPr>
              <w:ind w:left="318" w:hanging="284"/>
            </w:pPr>
            <w:r>
              <w:t>-сверлильный патрон</w:t>
            </w:r>
          </w:p>
          <w:p w:rsidR="007B1828" w:rsidRPr="00866F36" w:rsidRDefault="007B1828" w:rsidP="00FF4240">
            <w:pPr>
              <w:pStyle w:val="a3"/>
              <w:spacing w:after="0"/>
              <w:ind w:left="34"/>
              <w:rPr>
                <w:rFonts w:ascii="Times New Roman" w:hAnsi="Times New Roman"/>
                <w:sz w:val="24"/>
                <w:szCs w:val="24"/>
              </w:rPr>
            </w:pPr>
            <w:r w:rsidRPr="00866F36">
              <w:rPr>
                <w:rFonts w:ascii="Times New Roman" w:hAnsi="Times New Roman"/>
                <w:i/>
                <w:sz w:val="24"/>
                <w:szCs w:val="24"/>
              </w:rPr>
              <w:t>8. Техническая документация</w:t>
            </w:r>
            <w:r w:rsidRPr="00866F36">
              <w:rPr>
                <w:rFonts w:ascii="Times New Roman" w:hAnsi="Times New Roman"/>
                <w:sz w:val="24"/>
                <w:szCs w:val="24"/>
              </w:rPr>
              <w:t>:</w:t>
            </w:r>
          </w:p>
          <w:p w:rsidR="007B1828" w:rsidRPr="00866F36" w:rsidRDefault="007B1828" w:rsidP="00FF4240">
            <w:pPr>
              <w:ind w:left="318" w:hanging="284"/>
            </w:pPr>
            <w:r w:rsidRPr="00866F36">
              <w:t xml:space="preserve">- чертеж детали; </w:t>
            </w:r>
          </w:p>
          <w:p w:rsidR="007B1828" w:rsidRPr="00866F36" w:rsidRDefault="007B1828" w:rsidP="00FF4240">
            <w:pPr>
              <w:ind w:left="318" w:hanging="284"/>
            </w:pPr>
            <w:r w:rsidRPr="00866F36">
              <w:t>- технологическая карта.</w:t>
            </w:r>
          </w:p>
          <w:p w:rsidR="007B1828" w:rsidRPr="00866F36" w:rsidRDefault="007B1828" w:rsidP="00FF4240">
            <w:pPr>
              <w:widowControl w:val="0"/>
              <w:suppressAutoHyphens/>
              <w:autoSpaceDN w:val="0"/>
              <w:ind w:left="34"/>
              <w:textAlignment w:val="baseline"/>
            </w:pPr>
            <w:r w:rsidRPr="00866F36">
              <w:rPr>
                <w:i/>
              </w:rPr>
              <w:t>9.</w:t>
            </w:r>
            <w:r w:rsidRPr="00866F36">
              <w:t xml:space="preserve">  </w:t>
            </w:r>
            <w:r w:rsidRPr="00866F36">
              <w:rPr>
                <w:i/>
              </w:rPr>
              <w:t>Норма времени</w:t>
            </w:r>
            <w:r>
              <w:t xml:space="preserve"> – 3</w:t>
            </w:r>
            <w:r w:rsidRPr="00866F36">
              <w:t xml:space="preserve"> часа.</w:t>
            </w:r>
          </w:p>
          <w:p w:rsidR="007B1828" w:rsidRPr="00866F36" w:rsidRDefault="007B1828" w:rsidP="00FF4240">
            <w:pPr>
              <w:widowControl w:val="0"/>
              <w:suppressAutoHyphens/>
              <w:autoSpaceDN w:val="0"/>
              <w:ind w:left="318"/>
              <w:textAlignment w:val="baseline"/>
            </w:pPr>
          </w:p>
          <w:p w:rsidR="007B1828" w:rsidRPr="00866F36" w:rsidRDefault="007B1828" w:rsidP="00FF4240">
            <w:pPr>
              <w:widowControl w:val="0"/>
              <w:suppressAutoHyphens/>
              <w:autoSpaceDN w:val="0"/>
              <w:ind w:left="318" w:hanging="284"/>
              <w:textAlignment w:val="baseline"/>
              <w:rPr>
                <w:highlight w:val="yellow"/>
              </w:rPr>
            </w:pPr>
          </w:p>
        </w:tc>
        <w:tc>
          <w:tcPr>
            <w:tcW w:w="5103" w:type="dxa"/>
          </w:tcPr>
          <w:p w:rsidR="007B1828" w:rsidRPr="00866F36" w:rsidRDefault="007B1828" w:rsidP="00FF4240">
            <w:pPr>
              <w:pStyle w:val="a3"/>
              <w:spacing w:after="0"/>
              <w:ind w:left="360" w:hanging="326"/>
              <w:rPr>
                <w:rFonts w:ascii="Times New Roman" w:hAnsi="Times New Roman"/>
                <w:i/>
                <w:sz w:val="24"/>
                <w:szCs w:val="24"/>
                <w:u w:val="single"/>
              </w:rPr>
            </w:pPr>
            <w:r w:rsidRPr="00866F36">
              <w:rPr>
                <w:rFonts w:ascii="Times New Roman" w:hAnsi="Times New Roman"/>
                <w:i/>
                <w:sz w:val="24"/>
                <w:szCs w:val="24"/>
                <w:u w:val="single"/>
              </w:rPr>
              <w:t>Токарная операции</w:t>
            </w:r>
          </w:p>
          <w:p w:rsidR="007B1828" w:rsidRPr="00866F36" w:rsidRDefault="007B1828" w:rsidP="00FF4240">
            <w:pPr>
              <w:pStyle w:val="a3"/>
              <w:spacing w:after="0"/>
              <w:ind w:left="0" w:right="170"/>
              <w:rPr>
                <w:rFonts w:ascii="Times New Roman" w:hAnsi="Times New Roman"/>
                <w:i/>
                <w:sz w:val="24"/>
                <w:szCs w:val="24"/>
              </w:rPr>
            </w:pP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i/>
                <w:sz w:val="24"/>
                <w:szCs w:val="24"/>
              </w:rPr>
              <w:t>Установ А.</w:t>
            </w:r>
            <w:r w:rsidRPr="00866F36">
              <w:rPr>
                <w:rFonts w:ascii="Times New Roman" w:hAnsi="Times New Roman"/>
                <w:sz w:val="24"/>
                <w:szCs w:val="24"/>
              </w:rPr>
              <w:t xml:space="preserve"> Установить заготовку Ǿ </w:t>
            </w:r>
            <w:r>
              <w:rPr>
                <w:rFonts w:ascii="Times New Roman" w:hAnsi="Times New Roman"/>
                <w:sz w:val="24"/>
                <w:szCs w:val="24"/>
              </w:rPr>
              <w:t>3</w:t>
            </w:r>
            <w:r w:rsidRPr="00866F36">
              <w:rPr>
                <w:rFonts w:ascii="Times New Roman" w:hAnsi="Times New Roman"/>
                <w:sz w:val="24"/>
                <w:szCs w:val="24"/>
              </w:rPr>
              <w:t xml:space="preserve">2 мм с вылетом   </w:t>
            </w:r>
            <w:r w:rsidRPr="00866F36">
              <w:rPr>
                <w:rFonts w:ascii="Times New Roman" w:hAnsi="Times New Roman"/>
                <w:sz w:val="24"/>
                <w:szCs w:val="24"/>
                <w:lang w:val="en-US"/>
              </w:rPr>
              <w:t>L</w:t>
            </w:r>
            <w:r w:rsidRPr="00866F36">
              <w:rPr>
                <w:rFonts w:ascii="Times New Roman" w:hAnsi="Times New Roman"/>
                <w:sz w:val="24"/>
                <w:szCs w:val="24"/>
              </w:rPr>
              <w:t xml:space="preserve"> = 45мм.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Переход 1. Подрезать торец как чисто</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w:t>
            </w:r>
            <w:r>
              <w:rPr>
                <w:rFonts w:ascii="Times New Roman" w:hAnsi="Times New Roman"/>
                <w:sz w:val="24"/>
                <w:szCs w:val="24"/>
              </w:rPr>
              <w:t>Б</w:t>
            </w:r>
            <w:r w:rsidRPr="00866F36">
              <w:rPr>
                <w:rFonts w:ascii="Times New Roman" w:hAnsi="Times New Roman"/>
                <w:sz w:val="24"/>
                <w:szCs w:val="24"/>
              </w:rPr>
              <w:t xml:space="preserve"> Точить диаметр Ø </w:t>
            </w:r>
            <w:r>
              <w:rPr>
                <w:rFonts w:ascii="Times New Roman" w:hAnsi="Times New Roman"/>
                <w:sz w:val="24"/>
                <w:szCs w:val="24"/>
              </w:rPr>
              <w:t>3</w:t>
            </w:r>
            <w:r w:rsidRPr="00866F36">
              <w:rPr>
                <w:rFonts w:ascii="Times New Roman" w:hAnsi="Times New Roman"/>
                <w:sz w:val="24"/>
                <w:szCs w:val="24"/>
              </w:rPr>
              <w:t>0</w:t>
            </w:r>
            <w:r w:rsidRPr="00866F36">
              <w:rPr>
                <w:rFonts w:ascii="Times New Roman" w:hAnsi="Times New Roman"/>
                <w:sz w:val="24"/>
                <w:szCs w:val="24"/>
                <w:vertAlign w:val="subscript"/>
              </w:rPr>
              <w:t>-0,52</w:t>
            </w:r>
            <w:r w:rsidRPr="00866F36">
              <w:rPr>
                <w:rFonts w:ascii="Times New Roman" w:hAnsi="Times New Roman"/>
                <w:sz w:val="24"/>
                <w:szCs w:val="24"/>
              </w:rPr>
              <w:t xml:space="preserve"> </w:t>
            </w:r>
          </w:p>
          <w:p w:rsidR="007B1828" w:rsidRPr="00866F36" w:rsidRDefault="007B1828" w:rsidP="00FF4240">
            <w:pPr>
              <w:pStyle w:val="a3"/>
              <w:spacing w:after="0"/>
              <w:ind w:left="227" w:right="170" w:firstLine="34"/>
              <w:rPr>
                <w:rFonts w:ascii="Times New Roman" w:hAnsi="Times New Roman"/>
                <w:sz w:val="24"/>
                <w:szCs w:val="24"/>
              </w:rPr>
            </w:pPr>
            <w:r w:rsidRPr="00866F36">
              <w:rPr>
                <w:rFonts w:ascii="Times New Roman" w:hAnsi="Times New Roman"/>
                <w:sz w:val="24"/>
                <w:szCs w:val="24"/>
              </w:rPr>
              <w:t xml:space="preserve">                            на </w:t>
            </w:r>
            <w:r w:rsidRPr="00866F36">
              <w:rPr>
                <w:rFonts w:ascii="Times New Roman" w:hAnsi="Times New Roman"/>
                <w:sz w:val="24"/>
                <w:szCs w:val="24"/>
                <w:lang w:val="en-US"/>
              </w:rPr>
              <w:t>L</w:t>
            </w:r>
            <w:r w:rsidRPr="00866F36">
              <w:rPr>
                <w:rFonts w:ascii="Times New Roman" w:hAnsi="Times New Roman"/>
                <w:sz w:val="24"/>
                <w:szCs w:val="24"/>
              </w:rPr>
              <w:t>=</w:t>
            </w:r>
            <w:r>
              <w:rPr>
                <w:rFonts w:ascii="Times New Roman" w:hAnsi="Times New Roman"/>
                <w:sz w:val="24"/>
                <w:szCs w:val="24"/>
              </w:rPr>
              <w:t>3</w:t>
            </w:r>
            <w:r w:rsidRPr="00866F36">
              <w:rPr>
                <w:rFonts w:ascii="Times New Roman" w:hAnsi="Times New Roman"/>
                <w:sz w:val="24"/>
                <w:szCs w:val="24"/>
              </w:rPr>
              <w:t>9мм.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w:t>
            </w:r>
            <w:r>
              <w:rPr>
                <w:rFonts w:ascii="Times New Roman" w:hAnsi="Times New Roman"/>
                <w:sz w:val="24"/>
                <w:szCs w:val="24"/>
              </w:rPr>
              <w:t>В</w:t>
            </w:r>
            <w:r w:rsidRPr="00866F36">
              <w:rPr>
                <w:rFonts w:ascii="Times New Roman" w:hAnsi="Times New Roman"/>
                <w:sz w:val="24"/>
                <w:szCs w:val="24"/>
              </w:rPr>
              <w:t>. Точить диаметр Ø 24</w:t>
            </w:r>
            <w:r w:rsidRPr="00866F36">
              <w:rPr>
                <w:rFonts w:ascii="Times New Roman" w:hAnsi="Times New Roman"/>
                <w:sz w:val="24"/>
                <w:szCs w:val="24"/>
                <w:vertAlign w:val="subscript"/>
              </w:rPr>
              <w:t>-0,1</w:t>
            </w:r>
            <w:r>
              <w:rPr>
                <w:rFonts w:ascii="Times New Roman" w:hAnsi="Times New Roman"/>
                <w:sz w:val="24"/>
                <w:szCs w:val="24"/>
                <w:vertAlign w:val="subscript"/>
              </w:rPr>
              <w:t>3</w:t>
            </w:r>
            <w:r w:rsidRPr="00866F36">
              <w:rPr>
                <w:rFonts w:ascii="Times New Roman" w:hAnsi="Times New Roman"/>
                <w:sz w:val="24"/>
                <w:szCs w:val="24"/>
              </w:rPr>
              <w:t xml:space="preserve"> </w:t>
            </w:r>
          </w:p>
          <w:p w:rsidR="007B1828" w:rsidRPr="00866F36" w:rsidRDefault="007B1828" w:rsidP="00FF4240">
            <w:pPr>
              <w:pStyle w:val="a3"/>
              <w:spacing w:after="0"/>
              <w:ind w:left="227" w:right="170" w:firstLine="34"/>
              <w:rPr>
                <w:rFonts w:ascii="Times New Roman" w:hAnsi="Times New Roman"/>
                <w:sz w:val="24"/>
                <w:szCs w:val="24"/>
              </w:rPr>
            </w:pPr>
            <w:r w:rsidRPr="00866F36">
              <w:rPr>
                <w:rFonts w:ascii="Times New Roman" w:hAnsi="Times New Roman"/>
                <w:sz w:val="24"/>
                <w:szCs w:val="24"/>
              </w:rPr>
              <w:t xml:space="preserve">                            на </w:t>
            </w:r>
            <w:r w:rsidRPr="00866F36">
              <w:rPr>
                <w:rFonts w:ascii="Times New Roman" w:hAnsi="Times New Roman"/>
                <w:sz w:val="24"/>
                <w:szCs w:val="24"/>
                <w:lang w:val="en-US"/>
              </w:rPr>
              <w:t>L</w:t>
            </w:r>
            <w:r w:rsidRPr="00866F36">
              <w:rPr>
                <w:rFonts w:ascii="Times New Roman" w:hAnsi="Times New Roman"/>
                <w:sz w:val="24"/>
                <w:szCs w:val="24"/>
              </w:rPr>
              <w:t>=18 мм.</w:t>
            </w:r>
          </w:p>
          <w:p w:rsidR="007B1828" w:rsidRPr="00866F36" w:rsidRDefault="007B1828" w:rsidP="00FF4240">
            <w:pPr>
              <w:pStyle w:val="a3"/>
              <w:spacing w:after="0"/>
              <w:ind w:left="0" w:right="170"/>
              <w:rPr>
                <w:rFonts w:ascii="Times New Roman" w:hAnsi="Times New Roman"/>
                <w:sz w:val="24"/>
                <w:szCs w:val="24"/>
                <w:vertAlign w:val="superscript"/>
              </w:rPr>
            </w:pPr>
            <w:r w:rsidRPr="00866F36">
              <w:rPr>
                <w:rFonts w:ascii="Times New Roman" w:hAnsi="Times New Roman"/>
                <w:sz w:val="24"/>
                <w:szCs w:val="24"/>
              </w:rPr>
              <w:t>Переход 4. Точить фаску на Ø</w:t>
            </w:r>
            <w:r>
              <w:rPr>
                <w:rFonts w:ascii="Times New Roman" w:hAnsi="Times New Roman"/>
                <w:sz w:val="24"/>
                <w:szCs w:val="24"/>
              </w:rPr>
              <w:t>3</w:t>
            </w:r>
            <w:r w:rsidRPr="00866F36">
              <w:rPr>
                <w:rFonts w:ascii="Times New Roman" w:hAnsi="Times New Roman"/>
                <w:sz w:val="24"/>
                <w:szCs w:val="24"/>
              </w:rPr>
              <w:t>0 и Ø 24 1×45</w:t>
            </w:r>
            <w:r w:rsidRPr="00866F36">
              <w:rPr>
                <w:rFonts w:ascii="Times New Roman" w:hAnsi="Times New Roman"/>
                <w:sz w:val="24"/>
                <w:szCs w:val="24"/>
                <w:vertAlign w:val="superscript"/>
              </w:rPr>
              <w:t>0</w:t>
            </w:r>
          </w:p>
          <w:p w:rsidR="007B1828" w:rsidRPr="00866F36" w:rsidRDefault="007B1828" w:rsidP="00FF4240">
            <w:pPr>
              <w:ind w:right="170"/>
            </w:pPr>
            <w:r w:rsidRPr="00866F36">
              <w:t>Пере</w:t>
            </w:r>
            <w:r>
              <w:t>ход 5. Сверлить отверстие  Ø 10</w:t>
            </w:r>
            <w:r w:rsidRPr="00866F36">
              <w:t>мм</w:t>
            </w:r>
          </w:p>
          <w:p w:rsidR="007B1828" w:rsidRPr="00866F36" w:rsidRDefault="007B1828" w:rsidP="00FF4240">
            <w:pPr>
              <w:pStyle w:val="a3"/>
              <w:spacing w:after="0"/>
              <w:ind w:left="227" w:right="170" w:firstLine="34"/>
              <w:rPr>
                <w:rFonts w:ascii="Times New Roman" w:hAnsi="Times New Roman"/>
                <w:sz w:val="24"/>
                <w:szCs w:val="24"/>
              </w:rPr>
            </w:pPr>
            <w:r w:rsidRPr="00866F36">
              <w:rPr>
                <w:rFonts w:ascii="Times New Roman" w:hAnsi="Times New Roman"/>
                <w:sz w:val="24"/>
                <w:szCs w:val="24"/>
              </w:rPr>
              <w:t xml:space="preserve">                            на </w:t>
            </w:r>
            <w:r w:rsidRPr="00866F36">
              <w:rPr>
                <w:rFonts w:ascii="Times New Roman" w:hAnsi="Times New Roman"/>
                <w:sz w:val="24"/>
                <w:szCs w:val="24"/>
                <w:lang w:val="en-US"/>
              </w:rPr>
              <w:t>L</w:t>
            </w:r>
            <w:r w:rsidRPr="00866F36">
              <w:rPr>
                <w:rFonts w:ascii="Times New Roman" w:hAnsi="Times New Roman"/>
                <w:sz w:val="24"/>
                <w:szCs w:val="24"/>
              </w:rPr>
              <w:t>=21</w:t>
            </w:r>
            <w:r w:rsidRPr="00866F36">
              <w:rPr>
                <w:rFonts w:ascii="Times New Roman" w:hAnsi="Times New Roman"/>
                <w:sz w:val="24"/>
                <w:szCs w:val="24"/>
                <w:vertAlign w:val="superscript"/>
              </w:rPr>
              <w:t>+0,</w:t>
            </w:r>
            <w:r>
              <w:rPr>
                <w:rFonts w:ascii="Times New Roman" w:hAnsi="Times New Roman"/>
                <w:sz w:val="24"/>
                <w:szCs w:val="24"/>
                <w:vertAlign w:val="superscript"/>
              </w:rPr>
              <w:t>13</w:t>
            </w:r>
            <w:r w:rsidRPr="00866F36">
              <w:rPr>
                <w:rFonts w:ascii="Times New Roman" w:hAnsi="Times New Roman"/>
                <w:sz w:val="24"/>
                <w:szCs w:val="24"/>
              </w:rPr>
              <w:t xml:space="preserve"> мм.</w:t>
            </w:r>
          </w:p>
          <w:p w:rsidR="007B1828" w:rsidRPr="00866F36" w:rsidRDefault="00F51A33" w:rsidP="00FF4240">
            <w:pPr>
              <w:pStyle w:val="a3"/>
              <w:spacing w:after="0"/>
              <w:ind w:left="0" w:right="170"/>
              <w:rPr>
                <w:rFonts w:ascii="Times New Roman" w:hAnsi="Times New Roman"/>
                <w:sz w:val="24"/>
                <w:szCs w:val="24"/>
              </w:rPr>
            </w:pPr>
            <w:r>
              <w:rPr>
                <w:rFonts w:ascii="Times New Roman" w:hAnsi="Times New Roman"/>
                <w:sz w:val="24"/>
                <w:szCs w:val="24"/>
              </w:rPr>
              <w:t>Переход 6. Зенкеровать фаску 1×</w:t>
            </w:r>
            <w:r w:rsidR="007B1828" w:rsidRPr="00866F36">
              <w:rPr>
                <w:rFonts w:ascii="Times New Roman" w:hAnsi="Times New Roman"/>
                <w:sz w:val="24"/>
                <w:szCs w:val="24"/>
              </w:rPr>
              <w:t xml:space="preserve">60˚ </w:t>
            </w:r>
          </w:p>
          <w:p w:rsidR="007B1828" w:rsidRPr="00866F36" w:rsidRDefault="007B1828" w:rsidP="00FF4240">
            <w:pPr>
              <w:pStyle w:val="a3"/>
              <w:spacing w:after="0"/>
              <w:ind w:left="227" w:right="170" w:firstLine="34"/>
              <w:rPr>
                <w:rFonts w:ascii="Times New Roman" w:hAnsi="Times New Roman"/>
                <w:sz w:val="24"/>
                <w:szCs w:val="24"/>
              </w:rPr>
            </w:pPr>
            <w:r w:rsidRPr="00866F36">
              <w:rPr>
                <w:rFonts w:ascii="Times New Roman" w:hAnsi="Times New Roman"/>
                <w:sz w:val="24"/>
                <w:szCs w:val="24"/>
              </w:rPr>
              <w:t xml:space="preserve">        </w:t>
            </w:r>
            <w:r>
              <w:rPr>
                <w:rFonts w:ascii="Times New Roman" w:hAnsi="Times New Roman"/>
                <w:sz w:val="24"/>
                <w:szCs w:val="24"/>
              </w:rPr>
              <w:t xml:space="preserve">               в отверстии Ø 10</w:t>
            </w:r>
            <w:r w:rsidRPr="00866F36">
              <w:rPr>
                <w:rFonts w:ascii="Times New Roman" w:hAnsi="Times New Roman"/>
                <w:sz w:val="24"/>
                <w:szCs w:val="24"/>
              </w:rPr>
              <w:t xml:space="preserve">мм  </w:t>
            </w:r>
          </w:p>
          <w:p w:rsidR="007B1828" w:rsidRPr="00866F36" w:rsidRDefault="007B1828" w:rsidP="00FF4240">
            <w:pPr>
              <w:pStyle w:val="a3"/>
              <w:spacing w:after="0"/>
              <w:ind w:left="0" w:right="170"/>
              <w:rPr>
                <w:rFonts w:ascii="Times New Roman" w:hAnsi="Times New Roman"/>
                <w:sz w:val="24"/>
                <w:szCs w:val="24"/>
              </w:rPr>
            </w:pP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i/>
                <w:sz w:val="24"/>
                <w:szCs w:val="24"/>
              </w:rPr>
              <w:t>Установ Б.</w:t>
            </w:r>
            <w:r w:rsidRPr="00866F36">
              <w:rPr>
                <w:rFonts w:ascii="Times New Roman" w:hAnsi="Times New Roman"/>
                <w:b/>
                <w:sz w:val="24"/>
                <w:szCs w:val="24"/>
              </w:rPr>
              <w:t xml:space="preserve">  </w:t>
            </w:r>
            <w:r w:rsidRPr="00866F36">
              <w:rPr>
                <w:rFonts w:ascii="Times New Roman" w:hAnsi="Times New Roman"/>
                <w:sz w:val="24"/>
                <w:szCs w:val="24"/>
              </w:rPr>
              <w:t>Переустановить заготовку</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1. Подрезать торец в размер </w:t>
            </w:r>
          </w:p>
          <w:p w:rsidR="007B1828" w:rsidRPr="00866F36" w:rsidRDefault="007B1828" w:rsidP="00FF4240">
            <w:pPr>
              <w:pStyle w:val="a3"/>
              <w:spacing w:after="0"/>
              <w:ind w:left="227" w:right="170" w:firstLine="34"/>
              <w:rPr>
                <w:rFonts w:ascii="Times New Roman" w:hAnsi="Times New Roman"/>
                <w:b/>
                <w:sz w:val="24"/>
                <w:szCs w:val="24"/>
                <w:vertAlign w:val="subscript"/>
              </w:rPr>
            </w:pPr>
            <w:r w:rsidRPr="00866F36">
              <w:rPr>
                <w:rFonts w:ascii="Times New Roman" w:hAnsi="Times New Roman"/>
                <w:sz w:val="24"/>
                <w:szCs w:val="24"/>
              </w:rPr>
              <w:t xml:space="preserve">                               </w:t>
            </w:r>
            <w:r w:rsidRPr="00866F36">
              <w:rPr>
                <w:rFonts w:ascii="Times New Roman" w:hAnsi="Times New Roman"/>
                <w:sz w:val="24"/>
                <w:szCs w:val="24"/>
                <w:lang w:val="en-US"/>
              </w:rPr>
              <w:t>L</w:t>
            </w:r>
            <w:r w:rsidRPr="00866F36">
              <w:rPr>
                <w:rFonts w:ascii="Times New Roman" w:hAnsi="Times New Roman"/>
                <w:sz w:val="24"/>
                <w:szCs w:val="24"/>
              </w:rPr>
              <w:t>= 94±0,2 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w:t>
            </w:r>
            <w:r>
              <w:rPr>
                <w:rFonts w:ascii="Times New Roman" w:hAnsi="Times New Roman"/>
                <w:sz w:val="24"/>
                <w:szCs w:val="24"/>
              </w:rPr>
              <w:t>2</w:t>
            </w:r>
            <w:r w:rsidRPr="00866F36">
              <w:rPr>
                <w:rFonts w:ascii="Times New Roman" w:hAnsi="Times New Roman"/>
                <w:sz w:val="24"/>
                <w:szCs w:val="24"/>
              </w:rPr>
              <w:t xml:space="preserve"> Точить Ø28</w:t>
            </w:r>
            <w:r w:rsidRPr="00866F36">
              <w:rPr>
                <w:rFonts w:ascii="Times New Roman" w:hAnsi="Times New Roman"/>
                <w:sz w:val="24"/>
                <w:szCs w:val="24"/>
                <w:vertAlign w:val="subscript"/>
              </w:rPr>
              <w:t>-0,52</w:t>
            </w:r>
            <w:r w:rsidRPr="00866F36">
              <w:rPr>
                <w:rFonts w:ascii="Times New Roman" w:hAnsi="Times New Roman"/>
                <w:sz w:val="24"/>
                <w:szCs w:val="24"/>
              </w:rPr>
              <w:t xml:space="preserve"> мм </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                                на </w:t>
            </w:r>
            <w:r w:rsidRPr="00866F36">
              <w:rPr>
                <w:rFonts w:ascii="Times New Roman" w:hAnsi="Times New Roman"/>
                <w:sz w:val="24"/>
                <w:szCs w:val="24"/>
                <w:lang w:val="en-US"/>
              </w:rPr>
              <w:t>L</w:t>
            </w:r>
            <w:r w:rsidRPr="00866F36">
              <w:rPr>
                <w:rFonts w:ascii="Times New Roman" w:hAnsi="Times New Roman"/>
                <w:sz w:val="24"/>
                <w:szCs w:val="24"/>
              </w:rPr>
              <w:t>=55</w:t>
            </w:r>
            <w:r w:rsidRPr="00866F36">
              <w:rPr>
                <w:rFonts w:ascii="Times New Roman" w:hAnsi="Times New Roman"/>
                <w:sz w:val="24"/>
                <w:szCs w:val="24"/>
                <w:vertAlign w:val="superscript"/>
              </w:rPr>
              <w:t>+0,1</w:t>
            </w:r>
            <w:r w:rsidRPr="00866F36">
              <w:rPr>
                <w:rFonts w:ascii="Times New Roman" w:hAnsi="Times New Roman"/>
                <w:sz w:val="24"/>
                <w:szCs w:val="24"/>
              </w:rPr>
              <w:t xml:space="preserve"> 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w:t>
            </w:r>
            <w:r>
              <w:rPr>
                <w:rFonts w:ascii="Times New Roman" w:hAnsi="Times New Roman"/>
                <w:sz w:val="24"/>
                <w:szCs w:val="24"/>
              </w:rPr>
              <w:t>3</w:t>
            </w:r>
            <w:r w:rsidRPr="00866F36">
              <w:rPr>
                <w:rFonts w:ascii="Times New Roman" w:hAnsi="Times New Roman"/>
                <w:sz w:val="24"/>
                <w:szCs w:val="24"/>
              </w:rPr>
              <w:t xml:space="preserve">. Точить Ø24,5 на </w:t>
            </w:r>
            <w:r w:rsidRPr="00866F36">
              <w:rPr>
                <w:rFonts w:ascii="Times New Roman" w:hAnsi="Times New Roman"/>
                <w:sz w:val="24"/>
                <w:szCs w:val="24"/>
                <w:lang w:val="en-US"/>
              </w:rPr>
              <w:t>L</w:t>
            </w:r>
            <w:r w:rsidRPr="00866F36">
              <w:rPr>
                <w:rFonts w:ascii="Times New Roman" w:hAnsi="Times New Roman"/>
                <w:sz w:val="24"/>
                <w:szCs w:val="24"/>
              </w:rPr>
              <w:t xml:space="preserve"> = 40мм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4. Точить Ø16 на </w:t>
            </w:r>
            <w:r w:rsidRPr="00866F36">
              <w:rPr>
                <w:rFonts w:ascii="Times New Roman" w:hAnsi="Times New Roman"/>
                <w:sz w:val="24"/>
                <w:szCs w:val="24"/>
                <w:lang w:val="en-US"/>
              </w:rPr>
              <w:t>L</w:t>
            </w:r>
            <w:r w:rsidRPr="00866F36">
              <w:rPr>
                <w:rFonts w:ascii="Times New Roman" w:hAnsi="Times New Roman"/>
                <w:sz w:val="24"/>
                <w:szCs w:val="24"/>
              </w:rPr>
              <w:t xml:space="preserve"> = 20мм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Переход 5. Точить Ø24</w:t>
            </w:r>
            <w:r w:rsidR="00196378">
              <w:rPr>
                <w:rFonts w:ascii="Times New Roman" w:hAnsi="Times New Roman"/>
                <w:sz w:val="24"/>
                <w:szCs w:val="24"/>
                <w:vertAlign w:val="subscript"/>
              </w:rPr>
              <w:t>-0,</w:t>
            </w:r>
            <w:r w:rsidRPr="00866F36">
              <w:rPr>
                <w:rFonts w:ascii="Times New Roman" w:hAnsi="Times New Roman"/>
                <w:sz w:val="24"/>
                <w:szCs w:val="24"/>
                <w:vertAlign w:val="subscript"/>
              </w:rPr>
              <w:t>52</w:t>
            </w:r>
            <w:r w:rsidRPr="00866F36">
              <w:rPr>
                <w:rFonts w:ascii="Times New Roman" w:hAnsi="Times New Roman"/>
                <w:sz w:val="24"/>
                <w:szCs w:val="24"/>
              </w:rPr>
              <w:t xml:space="preserve"> на </w:t>
            </w:r>
            <w:r w:rsidRPr="00866F36">
              <w:rPr>
                <w:rFonts w:ascii="Times New Roman" w:hAnsi="Times New Roman"/>
                <w:sz w:val="24"/>
                <w:szCs w:val="24"/>
                <w:lang w:val="en-US"/>
              </w:rPr>
              <w:t>L</w:t>
            </w:r>
            <w:r w:rsidRPr="00866F36">
              <w:rPr>
                <w:rFonts w:ascii="Times New Roman" w:hAnsi="Times New Roman"/>
                <w:sz w:val="24"/>
                <w:szCs w:val="24"/>
              </w:rPr>
              <w:t xml:space="preserve"> = 20мм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Переход 6. Точить канавку до Ø 1</w:t>
            </w:r>
            <w:r>
              <w:rPr>
                <w:rFonts w:ascii="Times New Roman" w:hAnsi="Times New Roman"/>
                <w:sz w:val="24"/>
                <w:szCs w:val="24"/>
              </w:rPr>
              <w:t>3</w:t>
            </w:r>
            <w:r w:rsidRPr="00866F36">
              <w:rPr>
                <w:rFonts w:ascii="Times New Roman" w:hAnsi="Times New Roman"/>
                <w:sz w:val="24"/>
                <w:szCs w:val="24"/>
              </w:rPr>
              <w:t>,5</w:t>
            </w:r>
            <w:r w:rsidRPr="00866F36">
              <w:rPr>
                <w:rFonts w:ascii="Times New Roman" w:hAnsi="Times New Roman"/>
                <w:sz w:val="24"/>
                <w:szCs w:val="24"/>
                <w:vertAlign w:val="subscript"/>
              </w:rPr>
              <w:t>-0,4</w:t>
            </w:r>
            <w:r>
              <w:rPr>
                <w:rFonts w:ascii="Times New Roman" w:hAnsi="Times New Roman"/>
                <w:sz w:val="24"/>
                <w:szCs w:val="24"/>
                <w:vertAlign w:val="subscript"/>
              </w:rPr>
              <w:t>3</w:t>
            </w:r>
            <w:r w:rsidRPr="00866F36">
              <w:rPr>
                <w:rFonts w:ascii="Times New Roman" w:hAnsi="Times New Roman"/>
                <w:sz w:val="24"/>
                <w:szCs w:val="24"/>
              </w:rPr>
              <w:t xml:space="preserve"> мм  шириной = 5</w:t>
            </w:r>
            <w:r w:rsidRPr="00866F36">
              <w:rPr>
                <w:rFonts w:ascii="Times New Roman" w:hAnsi="Times New Roman"/>
                <w:sz w:val="24"/>
                <w:szCs w:val="24"/>
                <w:vertAlign w:val="superscript"/>
              </w:rPr>
              <w:t>+0,1</w:t>
            </w:r>
            <w:r w:rsidRPr="00866F36">
              <w:rPr>
                <w:rFonts w:ascii="Times New Roman" w:hAnsi="Times New Roman"/>
                <w:sz w:val="24"/>
                <w:szCs w:val="24"/>
              </w:rPr>
              <w:t xml:space="preserve"> 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Переход 7. Точить фаску на Ø16мм</w:t>
            </w:r>
          </w:p>
          <w:p w:rsidR="007B1828" w:rsidRPr="00866F36" w:rsidRDefault="007B1828" w:rsidP="00FF4240">
            <w:pPr>
              <w:pStyle w:val="a3"/>
              <w:spacing w:after="0"/>
              <w:ind w:left="0" w:right="170"/>
              <w:rPr>
                <w:rFonts w:ascii="Times New Roman" w:hAnsi="Times New Roman"/>
                <w:sz w:val="24"/>
                <w:szCs w:val="24"/>
              </w:rPr>
            </w:pPr>
            <w:r w:rsidRPr="00866F36">
              <w:rPr>
                <w:rFonts w:ascii="Times New Roman" w:hAnsi="Times New Roman"/>
                <w:sz w:val="24"/>
                <w:szCs w:val="24"/>
              </w:rPr>
              <w:t xml:space="preserve">Переход 8. Точить фаску на Ø24мм   </w:t>
            </w:r>
          </w:p>
          <w:p w:rsidR="007B1828" w:rsidRPr="00866F36" w:rsidRDefault="007B1828" w:rsidP="00FF4240">
            <w:pPr>
              <w:ind w:right="170"/>
            </w:pPr>
            <w:r w:rsidRPr="00866F36">
              <w:t>Переход 9. Нарезать резьбу М16х1,5 на</w:t>
            </w:r>
          </w:p>
          <w:p w:rsidR="007B1828" w:rsidRPr="00866F36" w:rsidRDefault="007B1828" w:rsidP="00FF4240">
            <w:pPr>
              <w:ind w:right="170"/>
            </w:pPr>
            <w:r w:rsidRPr="00866F36">
              <w:t xml:space="preserve">                                         </w:t>
            </w:r>
            <w:r w:rsidRPr="00866F36">
              <w:rPr>
                <w:lang w:val="en-US"/>
              </w:rPr>
              <w:t>L</w:t>
            </w:r>
            <w:r w:rsidRPr="00866F36">
              <w:t>= 15 мм.</w:t>
            </w:r>
          </w:p>
          <w:p w:rsidR="007B1828" w:rsidRPr="00866F36" w:rsidRDefault="007B1828" w:rsidP="00FF4240">
            <w:pPr>
              <w:autoSpaceDE w:val="0"/>
              <w:adjustRightInd w:val="0"/>
              <w:ind w:firstLine="33"/>
              <w:contextualSpacing/>
              <w:rPr>
                <w:i/>
                <w:u w:val="single"/>
              </w:rPr>
            </w:pPr>
            <w:r w:rsidRPr="00866F36">
              <w:rPr>
                <w:i/>
                <w:u w:val="single"/>
              </w:rPr>
              <w:t>Требования к качеству:</w:t>
            </w:r>
          </w:p>
          <w:p w:rsidR="007B1828" w:rsidRDefault="007B1828" w:rsidP="00196378">
            <w:pPr>
              <w:pStyle w:val="a6"/>
              <w:numPr>
                <w:ilvl w:val="0"/>
                <w:numId w:val="18"/>
              </w:numPr>
              <w:contextualSpacing/>
              <w:jc w:val="both"/>
              <w:rPr>
                <w:rFonts w:ascii="Times New Roman" w:hAnsi="Times New Roman"/>
              </w:rPr>
            </w:pPr>
            <w:r w:rsidRPr="00866F36">
              <w:rPr>
                <w:rFonts w:ascii="Times New Roman" w:hAnsi="Times New Roman"/>
              </w:rPr>
              <w:t>Острые кромки притупить.</w:t>
            </w:r>
          </w:p>
          <w:p w:rsidR="00196378" w:rsidRPr="00866F36" w:rsidRDefault="00196378" w:rsidP="00196378">
            <w:pPr>
              <w:pStyle w:val="a6"/>
              <w:ind w:left="720"/>
              <w:contextualSpacing/>
              <w:jc w:val="both"/>
              <w:rPr>
                <w:rFonts w:ascii="Times New Roman" w:hAnsi="Times New Roman"/>
              </w:rPr>
            </w:pPr>
          </w:p>
        </w:tc>
      </w:tr>
    </w:tbl>
    <w:p w:rsidR="007B1828" w:rsidRDefault="007B1828" w:rsidP="006A7B36"/>
    <w:p w:rsidR="007B1828" w:rsidRDefault="007B1828" w:rsidP="006A7B36"/>
    <w:p w:rsidR="007B1828" w:rsidRDefault="007B1828" w:rsidP="006A7B36"/>
    <w:p w:rsidR="007B1828" w:rsidRDefault="007B1828" w:rsidP="006A7B36"/>
    <w:p w:rsidR="007B1828" w:rsidRDefault="007B1828" w:rsidP="006A7B36"/>
    <w:p w:rsidR="007B1828" w:rsidRDefault="007B1828" w:rsidP="006A7B36"/>
    <w:p w:rsidR="00A57402" w:rsidRDefault="00A57402" w:rsidP="006A7B36"/>
    <w:p w:rsidR="00A57402" w:rsidRDefault="00A57402" w:rsidP="006A7B36"/>
    <w:p w:rsidR="007B1828" w:rsidRDefault="007B1828" w:rsidP="006A7B36"/>
    <w:p w:rsidR="00EF2C19" w:rsidRDefault="00EF2C19" w:rsidP="006A7B36"/>
    <w:p w:rsidR="00E35E66" w:rsidRDefault="00E35E66" w:rsidP="00196378">
      <w:pPr>
        <w:jc w:val="right"/>
      </w:pPr>
    </w:p>
    <w:p w:rsidR="007B1828" w:rsidRDefault="00196378" w:rsidP="00196378">
      <w:pPr>
        <w:jc w:val="right"/>
      </w:pPr>
      <w:r>
        <w:t>ПРИЛОЖЕНИЕ № 4</w:t>
      </w:r>
    </w:p>
    <w:p w:rsidR="007B1828" w:rsidRPr="00EF2C19" w:rsidRDefault="007B1828" w:rsidP="006A7B36">
      <w:pPr>
        <w:jc w:val="center"/>
        <w:rPr>
          <w:b/>
        </w:rPr>
      </w:pPr>
      <w:r w:rsidRPr="00EF2C19">
        <w:rPr>
          <w:b/>
        </w:rPr>
        <w:t xml:space="preserve">Критерии оценки  практического конкурсного задания </w:t>
      </w:r>
    </w:p>
    <w:p w:rsidR="007B1828" w:rsidRPr="00EF2C19" w:rsidRDefault="007B1828" w:rsidP="006A7B36">
      <w:pPr>
        <w:jc w:val="center"/>
        <w:rPr>
          <w:b/>
        </w:rPr>
      </w:pPr>
      <w:r w:rsidRPr="00EF2C19">
        <w:rPr>
          <w:b/>
        </w:rPr>
        <w:t xml:space="preserve"> Выполнить токарную обработку детали</w:t>
      </w:r>
    </w:p>
    <w:tbl>
      <w:tblPr>
        <w:tblW w:w="1037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69"/>
        <w:gridCol w:w="4111"/>
        <w:gridCol w:w="1559"/>
      </w:tblGrid>
      <w:tr w:rsidR="007B1828" w:rsidRPr="00211770" w:rsidTr="00EF2C19">
        <w:tc>
          <w:tcPr>
            <w:tcW w:w="738" w:type="dxa"/>
            <w:vAlign w:val="center"/>
          </w:tcPr>
          <w:p w:rsidR="007B1828" w:rsidRPr="00FB4AAE" w:rsidRDefault="007B1828" w:rsidP="00FF4240">
            <w:pPr>
              <w:autoSpaceDE w:val="0"/>
              <w:autoSpaceDN w:val="0"/>
              <w:adjustRightInd w:val="0"/>
              <w:jc w:val="center"/>
              <w:rPr>
                <w:b/>
              </w:rPr>
            </w:pPr>
            <w:r w:rsidRPr="00FB4AAE">
              <w:rPr>
                <w:b/>
                <w:sz w:val="22"/>
                <w:szCs w:val="22"/>
              </w:rPr>
              <w:t>№</w:t>
            </w:r>
          </w:p>
          <w:p w:rsidR="007B1828" w:rsidRPr="00FB4AAE" w:rsidRDefault="007B1828" w:rsidP="00FF4240">
            <w:pPr>
              <w:autoSpaceDE w:val="0"/>
              <w:autoSpaceDN w:val="0"/>
              <w:adjustRightInd w:val="0"/>
              <w:jc w:val="center"/>
              <w:rPr>
                <w:b/>
              </w:rPr>
            </w:pPr>
            <w:proofErr w:type="gramStart"/>
            <w:r w:rsidRPr="00FB4AAE">
              <w:rPr>
                <w:b/>
                <w:sz w:val="22"/>
                <w:szCs w:val="22"/>
              </w:rPr>
              <w:t>п</w:t>
            </w:r>
            <w:proofErr w:type="gramEnd"/>
            <w:r w:rsidRPr="00FB4AAE">
              <w:rPr>
                <w:b/>
                <w:sz w:val="22"/>
                <w:szCs w:val="22"/>
              </w:rPr>
              <w:t>/п</w:t>
            </w:r>
          </w:p>
        </w:tc>
        <w:tc>
          <w:tcPr>
            <w:tcW w:w="8080" w:type="dxa"/>
            <w:gridSpan w:val="2"/>
            <w:vAlign w:val="center"/>
          </w:tcPr>
          <w:p w:rsidR="007B1828" w:rsidRPr="00FB4AAE" w:rsidRDefault="007B1828" w:rsidP="00FF4240">
            <w:pPr>
              <w:autoSpaceDE w:val="0"/>
              <w:autoSpaceDN w:val="0"/>
              <w:adjustRightInd w:val="0"/>
              <w:jc w:val="center"/>
              <w:rPr>
                <w:b/>
              </w:rPr>
            </w:pPr>
            <w:r w:rsidRPr="00FB4AAE">
              <w:rPr>
                <w:b/>
                <w:sz w:val="22"/>
                <w:szCs w:val="22"/>
              </w:rPr>
              <w:t>Критерии оценки показателей</w:t>
            </w:r>
          </w:p>
        </w:tc>
        <w:tc>
          <w:tcPr>
            <w:tcW w:w="1559" w:type="dxa"/>
            <w:vAlign w:val="center"/>
          </w:tcPr>
          <w:p w:rsidR="007B1828" w:rsidRPr="00FB4AAE" w:rsidRDefault="007B1828" w:rsidP="00FF4240">
            <w:pPr>
              <w:autoSpaceDE w:val="0"/>
              <w:autoSpaceDN w:val="0"/>
              <w:adjustRightInd w:val="0"/>
              <w:jc w:val="center"/>
              <w:rPr>
                <w:b/>
              </w:rPr>
            </w:pPr>
            <w:r w:rsidRPr="00FB4AAE">
              <w:rPr>
                <w:b/>
                <w:sz w:val="22"/>
                <w:szCs w:val="22"/>
              </w:rPr>
              <w:t>Количество</w:t>
            </w:r>
          </w:p>
          <w:p w:rsidR="007B1828" w:rsidRPr="00FB4AAE" w:rsidRDefault="007B1828" w:rsidP="00FF4240">
            <w:pPr>
              <w:autoSpaceDE w:val="0"/>
              <w:autoSpaceDN w:val="0"/>
              <w:adjustRightInd w:val="0"/>
              <w:jc w:val="center"/>
              <w:rPr>
                <w:b/>
              </w:rPr>
            </w:pPr>
            <w:r w:rsidRPr="00FB4AAE">
              <w:rPr>
                <w:b/>
                <w:sz w:val="22"/>
                <w:szCs w:val="22"/>
              </w:rPr>
              <w:t>баллов</w:t>
            </w:r>
          </w:p>
        </w:tc>
      </w:tr>
      <w:tr w:rsidR="007B1828" w:rsidRPr="00211770" w:rsidTr="00EF2C19">
        <w:tc>
          <w:tcPr>
            <w:tcW w:w="738" w:type="dxa"/>
            <w:vMerge w:val="restart"/>
          </w:tcPr>
          <w:p w:rsidR="007B1828" w:rsidRPr="00FB4AAE" w:rsidRDefault="007B1828" w:rsidP="00FF4240">
            <w:pPr>
              <w:autoSpaceDE w:val="0"/>
              <w:autoSpaceDN w:val="0"/>
              <w:adjustRightInd w:val="0"/>
              <w:jc w:val="center"/>
            </w:pPr>
            <w:r w:rsidRPr="00FB4AAE">
              <w:rPr>
                <w:sz w:val="22"/>
                <w:szCs w:val="22"/>
              </w:rPr>
              <w:t>1.1.</w:t>
            </w:r>
          </w:p>
        </w:tc>
        <w:tc>
          <w:tcPr>
            <w:tcW w:w="8080" w:type="dxa"/>
            <w:gridSpan w:val="2"/>
          </w:tcPr>
          <w:p w:rsidR="007B1828" w:rsidRPr="00FB4AAE" w:rsidRDefault="007B1828" w:rsidP="00FF4240">
            <w:pPr>
              <w:ind w:right="-5"/>
              <w:jc w:val="both"/>
            </w:pPr>
            <w:r w:rsidRPr="00FB4AAE">
              <w:rPr>
                <w:sz w:val="22"/>
                <w:szCs w:val="22"/>
              </w:rPr>
              <w:t>Организация рабочего места токаря соответствует установленным требованиям.</w:t>
            </w:r>
          </w:p>
        </w:tc>
        <w:tc>
          <w:tcPr>
            <w:tcW w:w="1559" w:type="dxa"/>
          </w:tcPr>
          <w:p w:rsidR="007B1828" w:rsidRPr="00FB4AAE" w:rsidRDefault="007B1828" w:rsidP="00FF4240">
            <w:pPr>
              <w:jc w:val="center"/>
            </w:pPr>
            <w:r w:rsidRPr="00FB4AAE">
              <w:rPr>
                <w:bCs/>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8080" w:type="dxa"/>
            <w:gridSpan w:val="2"/>
          </w:tcPr>
          <w:p w:rsidR="007B1828" w:rsidRPr="00FB4AAE" w:rsidRDefault="007B1828" w:rsidP="00FF4240">
            <w:pPr>
              <w:ind w:right="-5"/>
              <w:jc w:val="both"/>
            </w:pPr>
            <w:r w:rsidRPr="00FB4AAE">
              <w:rPr>
                <w:sz w:val="22"/>
                <w:szCs w:val="22"/>
              </w:rPr>
              <w:t>Организация рабочего места токаря не соответствует установленным требованиям.</w:t>
            </w:r>
          </w:p>
        </w:tc>
        <w:tc>
          <w:tcPr>
            <w:tcW w:w="1559" w:type="dxa"/>
          </w:tcPr>
          <w:p w:rsidR="007B1828" w:rsidRPr="00FB4AAE" w:rsidRDefault="007B1828" w:rsidP="00FF4240">
            <w:pPr>
              <w:jc w:val="center"/>
              <w:rPr>
                <w:bCs/>
              </w:rPr>
            </w:pPr>
            <w:r w:rsidRPr="00FB4AAE">
              <w:rPr>
                <w:bCs/>
                <w:sz w:val="22"/>
                <w:szCs w:val="22"/>
              </w:rPr>
              <w:t>0</w:t>
            </w:r>
          </w:p>
        </w:tc>
      </w:tr>
      <w:tr w:rsidR="007B1828" w:rsidRPr="00211770" w:rsidTr="00EF2C19">
        <w:tc>
          <w:tcPr>
            <w:tcW w:w="738" w:type="dxa"/>
            <w:vMerge w:val="restart"/>
          </w:tcPr>
          <w:p w:rsidR="007B1828" w:rsidRPr="00FB4AAE" w:rsidRDefault="007B1828" w:rsidP="00FF4240">
            <w:pPr>
              <w:autoSpaceDE w:val="0"/>
              <w:autoSpaceDN w:val="0"/>
              <w:adjustRightInd w:val="0"/>
              <w:jc w:val="center"/>
            </w:pPr>
            <w:r w:rsidRPr="00FB4AAE">
              <w:rPr>
                <w:sz w:val="22"/>
                <w:szCs w:val="22"/>
              </w:rPr>
              <w:t>1.2</w:t>
            </w:r>
          </w:p>
        </w:tc>
        <w:tc>
          <w:tcPr>
            <w:tcW w:w="8080" w:type="dxa"/>
            <w:gridSpan w:val="2"/>
          </w:tcPr>
          <w:p w:rsidR="007B1828" w:rsidRPr="00FB4AAE" w:rsidRDefault="007B1828" w:rsidP="00FF4240">
            <w:pPr>
              <w:ind w:right="-5"/>
              <w:jc w:val="both"/>
            </w:pPr>
            <w:r w:rsidRPr="00FB4AAE">
              <w:rPr>
                <w:sz w:val="22"/>
                <w:szCs w:val="22"/>
              </w:rPr>
              <w:t>Выбор приспособлений, режущего, мерительного и вспомогательного инструмента соответствует техническому заданию;</w:t>
            </w:r>
          </w:p>
        </w:tc>
        <w:tc>
          <w:tcPr>
            <w:tcW w:w="1559" w:type="dxa"/>
          </w:tcPr>
          <w:p w:rsidR="007B1828" w:rsidRPr="00FB4AAE" w:rsidRDefault="007B1828" w:rsidP="00FF4240">
            <w:pPr>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8080" w:type="dxa"/>
            <w:gridSpan w:val="2"/>
          </w:tcPr>
          <w:p w:rsidR="007B1828" w:rsidRPr="00FB4AAE" w:rsidRDefault="007B1828" w:rsidP="00FF4240">
            <w:pPr>
              <w:ind w:right="-5"/>
              <w:jc w:val="both"/>
            </w:pPr>
            <w:r w:rsidRPr="00FB4AAE">
              <w:rPr>
                <w:sz w:val="22"/>
                <w:szCs w:val="22"/>
              </w:rPr>
              <w:t>Выбор приспособлений, режущего, мерительного и вспомогательного инструмента  не соответствует техническому заданию;</w:t>
            </w:r>
          </w:p>
        </w:tc>
        <w:tc>
          <w:tcPr>
            <w:tcW w:w="1559" w:type="dxa"/>
          </w:tcPr>
          <w:p w:rsidR="007B1828" w:rsidRPr="00FB4AAE" w:rsidRDefault="007B1828" w:rsidP="00FF4240">
            <w:pPr>
              <w:jc w:val="center"/>
            </w:pPr>
            <w:r w:rsidRPr="00FB4AAE">
              <w:rPr>
                <w:sz w:val="22"/>
                <w:szCs w:val="22"/>
              </w:rPr>
              <w:t>0</w:t>
            </w:r>
          </w:p>
        </w:tc>
      </w:tr>
      <w:tr w:rsidR="007B1828" w:rsidRPr="00211770" w:rsidTr="00EF2C19">
        <w:trPr>
          <w:trHeight w:val="605"/>
        </w:trPr>
        <w:tc>
          <w:tcPr>
            <w:tcW w:w="738" w:type="dxa"/>
            <w:vMerge w:val="restart"/>
          </w:tcPr>
          <w:p w:rsidR="007B1828" w:rsidRPr="00FB4AAE" w:rsidRDefault="007B1828" w:rsidP="00FF4240">
            <w:pPr>
              <w:autoSpaceDE w:val="0"/>
              <w:autoSpaceDN w:val="0"/>
              <w:adjustRightInd w:val="0"/>
              <w:jc w:val="center"/>
            </w:pPr>
            <w:r w:rsidRPr="00FB4AAE">
              <w:rPr>
                <w:sz w:val="22"/>
                <w:szCs w:val="22"/>
              </w:rPr>
              <w:t>1.3.</w:t>
            </w:r>
          </w:p>
        </w:tc>
        <w:tc>
          <w:tcPr>
            <w:tcW w:w="8080" w:type="dxa"/>
            <w:gridSpan w:val="2"/>
          </w:tcPr>
          <w:p w:rsidR="007B1828" w:rsidRPr="00FB4AAE" w:rsidRDefault="007B1828" w:rsidP="00FF4240">
            <w:pPr>
              <w:autoSpaceDE w:val="0"/>
              <w:autoSpaceDN w:val="0"/>
              <w:adjustRightInd w:val="0"/>
              <w:jc w:val="both"/>
              <w:rPr>
                <w:rFonts w:ascii="Times New Roman CYR" w:hAnsi="Times New Roman CYR" w:cs="Times New Roman CYR"/>
              </w:rPr>
            </w:pPr>
            <w:r w:rsidRPr="00FB4AAE">
              <w:rPr>
                <w:sz w:val="22"/>
                <w:szCs w:val="22"/>
              </w:rPr>
              <w:t>Выполнение настройки обслуживаемого оборудования и приспособлений соответствует требованиям ТБ и инструкции по эксплуатации оборудования.</w:t>
            </w:r>
          </w:p>
        </w:tc>
        <w:tc>
          <w:tcPr>
            <w:tcW w:w="1559" w:type="dxa"/>
          </w:tcPr>
          <w:p w:rsidR="007B1828" w:rsidRPr="00FB4AAE" w:rsidRDefault="007B1828" w:rsidP="00FF4240">
            <w:pPr>
              <w:jc w:val="center"/>
            </w:pPr>
            <w:r w:rsidRPr="00FB4AAE">
              <w:rPr>
                <w:sz w:val="22"/>
                <w:szCs w:val="22"/>
              </w:rPr>
              <w:t>1</w:t>
            </w:r>
          </w:p>
        </w:tc>
      </w:tr>
      <w:tr w:rsidR="007B1828" w:rsidRPr="00211770" w:rsidTr="00EF2C19">
        <w:trPr>
          <w:trHeight w:val="605"/>
        </w:trPr>
        <w:tc>
          <w:tcPr>
            <w:tcW w:w="738" w:type="dxa"/>
            <w:vMerge/>
          </w:tcPr>
          <w:p w:rsidR="007B1828" w:rsidRPr="00FB4AAE" w:rsidRDefault="007B1828" w:rsidP="00FF4240">
            <w:pPr>
              <w:autoSpaceDE w:val="0"/>
              <w:autoSpaceDN w:val="0"/>
              <w:adjustRightInd w:val="0"/>
              <w:jc w:val="center"/>
            </w:pPr>
          </w:p>
        </w:tc>
        <w:tc>
          <w:tcPr>
            <w:tcW w:w="8080" w:type="dxa"/>
            <w:gridSpan w:val="2"/>
          </w:tcPr>
          <w:p w:rsidR="007B1828" w:rsidRPr="00FB4AAE" w:rsidRDefault="007B1828" w:rsidP="00FF4240">
            <w:pPr>
              <w:autoSpaceDE w:val="0"/>
              <w:autoSpaceDN w:val="0"/>
              <w:adjustRightInd w:val="0"/>
              <w:jc w:val="both"/>
            </w:pPr>
            <w:r w:rsidRPr="00FB4AAE">
              <w:rPr>
                <w:sz w:val="22"/>
                <w:szCs w:val="22"/>
              </w:rPr>
              <w:t>Выполнение настройки обслуживаемого оборудования и приспособлений не соответствует требованиям ТБ и инструкции по эксплуатации оборудования.</w:t>
            </w:r>
          </w:p>
        </w:tc>
        <w:tc>
          <w:tcPr>
            <w:tcW w:w="1559" w:type="dxa"/>
          </w:tcPr>
          <w:p w:rsidR="007B1828" w:rsidRPr="00FB4AAE" w:rsidRDefault="007B1828" w:rsidP="00FF4240">
            <w:pPr>
              <w:jc w:val="center"/>
            </w:pPr>
            <w:r w:rsidRPr="00FB4AAE">
              <w:rPr>
                <w:sz w:val="22"/>
                <w:szCs w:val="22"/>
              </w:rPr>
              <w:t>0</w:t>
            </w:r>
          </w:p>
        </w:tc>
      </w:tr>
      <w:tr w:rsidR="007B1828" w:rsidRPr="00211770" w:rsidTr="00EF2C19">
        <w:tc>
          <w:tcPr>
            <w:tcW w:w="738" w:type="dxa"/>
            <w:vMerge w:val="restart"/>
          </w:tcPr>
          <w:p w:rsidR="007B1828" w:rsidRPr="00FB4AAE" w:rsidRDefault="007B1828" w:rsidP="00FF4240">
            <w:pPr>
              <w:autoSpaceDE w:val="0"/>
              <w:autoSpaceDN w:val="0"/>
              <w:adjustRightInd w:val="0"/>
              <w:jc w:val="center"/>
            </w:pPr>
            <w:r w:rsidRPr="00FB4AAE">
              <w:rPr>
                <w:sz w:val="22"/>
                <w:szCs w:val="22"/>
              </w:rPr>
              <w:t>1.4.</w:t>
            </w:r>
          </w:p>
        </w:tc>
        <w:tc>
          <w:tcPr>
            <w:tcW w:w="8080" w:type="dxa"/>
            <w:gridSpan w:val="2"/>
          </w:tcPr>
          <w:p w:rsidR="007B1828" w:rsidRPr="00FB4AAE" w:rsidRDefault="007B1828" w:rsidP="00FF4240">
            <w:pPr>
              <w:jc w:val="both"/>
              <w:rPr>
                <w:rFonts w:ascii="Times New Roman CYR" w:hAnsi="Times New Roman CYR" w:cs="Times New Roman CYR"/>
              </w:rPr>
            </w:pPr>
            <w:r w:rsidRPr="00FB4AAE">
              <w:rPr>
                <w:sz w:val="22"/>
                <w:szCs w:val="22"/>
              </w:rPr>
              <w:t>Выбор режимов резания соответствует техническому заданию и установленным нормативам.</w:t>
            </w:r>
          </w:p>
        </w:tc>
        <w:tc>
          <w:tcPr>
            <w:tcW w:w="1559" w:type="dxa"/>
          </w:tcPr>
          <w:p w:rsidR="007B1828" w:rsidRPr="00FB4AAE" w:rsidRDefault="007B1828" w:rsidP="00FF4240">
            <w:pPr>
              <w:jc w:val="center"/>
            </w:pPr>
            <w:r w:rsidRPr="00FB4AAE">
              <w:rPr>
                <w:sz w:val="22"/>
                <w:szCs w:val="22"/>
              </w:rPr>
              <w:t>1</w:t>
            </w:r>
          </w:p>
        </w:tc>
      </w:tr>
      <w:tr w:rsidR="007B1828" w:rsidRPr="00211770" w:rsidTr="00EF2C19">
        <w:trPr>
          <w:trHeight w:val="562"/>
        </w:trPr>
        <w:tc>
          <w:tcPr>
            <w:tcW w:w="738" w:type="dxa"/>
            <w:vMerge/>
          </w:tcPr>
          <w:p w:rsidR="007B1828" w:rsidRPr="00FB4AAE" w:rsidRDefault="007B1828" w:rsidP="00FF4240">
            <w:pPr>
              <w:autoSpaceDE w:val="0"/>
              <w:autoSpaceDN w:val="0"/>
              <w:adjustRightInd w:val="0"/>
              <w:jc w:val="center"/>
            </w:pPr>
          </w:p>
        </w:tc>
        <w:tc>
          <w:tcPr>
            <w:tcW w:w="8080" w:type="dxa"/>
            <w:gridSpan w:val="2"/>
          </w:tcPr>
          <w:p w:rsidR="007B1828" w:rsidRPr="00FB4AAE" w:rsidRDefault="007B1828" w:rsidP="00FF4240">
            <w:pPr>
              <w:jc w:val="both"/>
            </w:pPr>
            <w:r w:rsidRPr="00FB4AAE">
              <w:rPr>
                <w:sz w:val="22"/>
                <w:szCs w:val="22"/>
              </w:rPr>
              <w:t>Выбор режимов резания не соответствует техническому заданию и установленным нормативам.</w:t>
            </w:r>
          </w:p>
        </w:tc>
        <w:tc>
          <w:tcPr>
            <w:tcW w:w="1559" w:type="dxa"/>
          </w:tcPr>
          <w:p w:rsidR="007B1828" w:rsidRPr="00FB4AAE" w:rsidRDefault="007B1828" w:rsidP="00FF4240">
            <w:pPr>
              <w:jc w:val="center"/>
            </w:pPr>
            <w:r w:rsidRPr="00FB4AAE">
              <w:rPr>
                <w:sz w:val="22"/>
                <w:szCs w:val="22"/>
              </w:rPr>
              <w:t>0</w:t>
            </w:r>
          </w:p>
        </w:tc>
      </w:tr>
      <w:tr w:rsidR="007B1828" w:rsidRPr="00211770" w:rsidTr="00EF2C19">
        <w:trPr>
          <w:trHeight w:val="555"/>
        </w:trPr>
        <w:tc>
          <w:tcPr>
            <w:tcW w:w="738" w:type="dxa"/>
            <w:vMerge w:val="restart"/>
          </w:tcPr>
          <w:p w:rsidR="007B1828" w:rsidRPr="00FB4AAE" w:rsidRDefault="007B1828" w:rsidP="00FF4240">
            <w:pPr>
              <w:autoSpaceDE w:val="0"/>
              <w:autoSpaceDN w:val="0"/>
              <w:adjustRightInd w:val="0"/>
              <w:jc w:val="center"/>
            </w:pPr>
            <w:r w:rsidRPr="00FB4AAE">
              <w:rPr>
                <w:sz w:val="22"/>
                <w:szCs w:val="22"/>
              </w:rPr>
              <w:t>1.5</w:t>
            </w:r>
          </w:p>
        </w:tc>
        <w:tc>
          <w:tcPr>
            <w:tcW w:w="8080" w:type="dxa"/>
            <w:gridSpan w:val="2"/>
          </w:tcPr>
          <w:p w:rsidR="007B1828" w:rsidRPr="00FB4AAE" w:rsidRDefault="007B1828" w:rsidP="00FF4240">
            <w:pPr>
              <w:jc w:val="both"/>
              <w:rPr>
                <w:rFonts w:ascii="Times New Roman CYR" w:hAnsi="Times New Roman CYR" w:cs="Times New Roman CYR"/>
                <w:b/>
              </w:rPr>
            </w:pPr>
            <w:r w:rsidRPr="00FB4AAE">
              <w:rPr>
                <w:b/>
                <w:sz w:val="22"/>
                <w:szCs w:val="22"/>
              </w:rPr>
              <w:t>Соблюдение правил охраны труда при ведении работ в соответствии с установленными нормами.</w:t>
            </w:r>
          </w:p>
        </w:tc>
        <w:tc>
          <w:tcPr>
            <w:tcW w:w="1559" w:type="dxa"/>
          </w:tcPr>
          <w:p w:rsidR="007B1828" w:rsidRPr="00FB4AAE" w:rsidRDefault="00196378" w:rsidP="00FF4240">
            <w:pPr>
              <w:jc w:val="center"/>
              <w:rPr>
                <w:b/>
              </w:rPr>
            </w:pPr>
            <w:r w:rsidRPr="00FB4AAE">
              <w:rPr>
                <w:b/>
                <w:sz w:val="22"/>
                <w:szCs w:val="22"/>
              </w:rPr>
              <w:t>1</w:t>
            </w:r>
          </w:p>
          <w:p w:rsidR="007B1828" w:rsidRPr="00FB4AAE" w:rsidRDefault="007B1828" w:rsidP="00FF4240">
            <w:pPr>
              <w:jc w:val="center"/>
            </w:pPr>
          </w:p>
        </w:tc>
      </w:tr>
      <w:tr w:rsidR="00EF2C19" w:rsidRPr="00211770" w:rsidTr="00196378">
        <w:trPr>
          <w:trHeight w:val="627"/>
        </w:trPr>
        <w:tc>
          <w:tcPr>
            <w:tcW w:w="738" w:type="dxa"/>
            <w:vMerge/>
          </w:tcPr>
          <w:p w:rsidR="00EF2C19" w:rsidRPr="00FB4AAE" w:rsidRDefault="00EF2C19" w:rsidP="00FF4240">
            <w:pPr>
              <w:autoSpaceDE w:val="0"/>
              <w:autoSpaceDN w:val="0"/>
              <w:adjustRightInd w:val="0"/>
              <w:jc w:val="center"/>
            </w:pPr>
          </w:p>
        </w:tc>
        <w:tc>
          <w:tcPr>
            <w:tcW w:w="8080" w:type="dxa"/>
            <w:gridSpan w:val="2"/>
          </w:tcPr>
          <w:p w:rsidR="00EF2C19" w:rsidRPr="00FB4AAE" w:rsidRDefault="00EF2C19" w:rsidP="00196378">
            <w:pPr>
              <w:autoSpaceDE w:val="0"/>
              <w:autoSpaceDN w:val="0"/>
              <w:adjustRightInd w:val="0"/>
              <w:jc w:val="both"/>
            </w:pPr>
            <w:r w:rsidRPr="00FB4AAE">
              <w:rPr>
                <w:rFonts w:ascii="Times New Roman CYR" w:hAnsi="Times New Roman CYR" w:cs="Times New Roman CYR"/>
                <w:sz w:val="22"/>
                <w:szCs w:val="22"/>
              </w:rPr>
              <w:t>обязательные требования безопасности при работе со станочным оборудованием, оснасткой, инструментом выполняе</w:t>
            </w:r>
            <w:r w:rsidR="00196378" w:rsidRPr="00FB4AAE">
              <w:rPr>
                <w:rFonts w:ascii="Times New Roman CYR" w:hAnsi="Times New Roman CYR" w:cs="Times New Roman CYR"/>
                <w:sz w:val="22"/>
                <w:szCs w:val="22"/>
              </w:rPr>
              <w:t>т</w:t>
            </w:r>
          </w:p>
        </w:tc>
        <w:tc>
          <w:tcPr>
            <w:tcW w:w="1559" w:type="dxa"/>
          </w:tcPr>
          <w:p w:rsidR="00EF2C19" w:rsidRPr="00FB4AAE" w:rsidRDefault="00EF2C19" w:rsidP="00FF4240">
            <w:pPr>
              <w:jc w:val="center"/>
            </w:pPr>
            <w:r w:rsidRPr="00FB4AAE">
              <w:rPr>
                <w:sz w:val="22"/>
                <w:szCs w:val="22"/>
              </w:rPr>
              <w:t>1</w:t>
            </w:r>
          </w:p>
          <w:p w:rsidR="00EF2C19" w:rsidRPr="00FB4AAE" w:rsidRDefault="00EF2C19" w:rsidP="00196378">
            <w:pPr>
              <w:rPr>
                <w:b/>
              </w:rPr>
            </w:pPr>
          </w:p>
        </w:tc>
      </w:tr>
      <w:tr w:rsidR="00EF2C19" w:rsidRPr="00211770" w:rsidTr="00EF2C19">
        <w:trPr>
          <w:trHeight w:val="638"/>
        </w:trPr>
        <w:tc>
          <w:tcPr>
            <w:tcW w:w="738" w:type="dxa"/>
            <w:vMerge/>
          </w:tcPr>
          <w:p w:rsidR="00EF2C19" w:rsidRPr="00FB4AAE" w:rsidRDefault="00EF2C19" w:rsidP="00FF4240">
            <w:pPr>
              <w:autoSpaceDE w:val="0"/>
              <w:autoSpaceDN w:val="0"/>
              <w:adjustRightInd w:val="0"/>
              <w:jc w:val="center"/>
            </w:pPr>
          </w:p>
        </w:tc>
        <w:tc>
          <w:tcPr>
            <w:tcW w:w="8080" w:type="dxa"/>
            <w:gridSpan w:val="2"/>
          </w:tcPr>
          <w:p w:rsidR="00EF2C19" w:rsidRPr="00FB4AAE" w:rsidRDefault="00EF2C19" w:rsidP="00FF4240">
            <w:pPr>
              <w:autoSpaceDE w:val="0"/>
              <w:autoSpaceDN w:val="0"/>
              <w:adjustRightInd w:val="0"/>
              <w:jc w:val="both"/>
            </w:pPr>
            <w:r w:rsidRPr="00FB4AAE">
              <w:rPr>
                <w:rFonts w:ascii="Times New Roman CYR" w:hAnsi="Times New Roman CYR" w:cs="Times New Roman CYR"/>
                <w:sz w:val="22"/>
                <w:szCs w:val="22"/>
              </w:rPr>
              <w:t>обязательные требования безопасности при работе со станочным оборудованием, оснасткой, инструментом  не выполняет.</w:t>
            </w:r>
          </w:p>
        </w:tc>
        <w:tc>
          <w:tcPr>
            <w:tcW w:w="1559" w:type="dxa"/>
          </w:tcPr>
          <w:p w:rsidR="00EF2C19" w:rsidRPr="00FB4AAE" w:rsidRDefault="00EF2C19" w:rsidP="00FF4240">
            <w:pPr>
              <w:jc w:val="center"/>
            </w:pPr>
            <w:r w:rsidRPr="00FB4AAE">
              <w:rPr>
                <w:sz w:val="22"/>
                <w:szCs w:val="22"/>
              </w:rPr>
              <w:t>0</w:t>
            </w:r>
          </w:p>
        </w:tc>
      </w:tr>
      <w:tr w:rsidR="007B1828" w:rsidRPr="00211770" w:rsidTr="00EF2C19">
        <w:tc>
          <w:tcPr>
            <w:tcW w:w="738" w:type="dxa"/>
            <w:vMerge w:val="restart"/>
          </w:tcPr>
          <w:p w:rsidR="007B1828" w:rsidRPr="00FB4AAE" w:rsidRDefault="007B1828" w:rsidP="00FF4240">
            <w:pPr>
              <w:autoSpaceDE w:val="0"/>
              <w:autoSpaceDN w:val="0"/>
              <w:adjustRightInd w:val="0"/>
              <w:jc w:val="center"/>
            </w:pPr>
            <w:r w:rsidRPr="00FB4AAE">
              <w:rPr>
                <w:sz w:val="22"/>
                <w:szCs w:val="22"/>
              </w:rPr>
              <w:t>1.7.</w:t>
            </w:r>
          </w:p>
        </w:tc>
        <w:tc>
          <w:tcPr>
            <w:tcW w:w="8080" w:type="dxa"/>
            <w:gridSpan w:val="2"/>
          </w:tcPr>
          <w:p w:rsidR="007B1828" w:rsidRPr="00FB4AAE" w:rsidRDefault="007B1828" w:rsidP="00FF4240">
            <w:pPr>
              <w:jc w:val="both"/>
              <w:rPr>
                <w:rFonts w:ascii="Times New Roman CYR" w:hAnsi="Times New Roman CYR" w:cs="Times New Roman CYR"/>
                <w:b/>
              </w:rPr>
            </w:pPr>
            <w:r w:rsidRPr="00FB4AAE">
              <w:rPr>
                <w:b/>
                <w:sz w:val="22"/>
                <w:szCs w:val="22"/>
              </w:rPr>
              <w:t>Размеры детали/ размеры элементов детали, выполненных на токарном станке, соответствуют требованиям технической документации.</w:t>
            </w:r>
          </w:p>
        </w:tc>
        <w:tc>
          <w:tcPr>
            <w:tcW w:w="1559" w:type="dxa"/>
          </w:tcPr>
          <w:p w:rsidR="007B1828" w:rsidRPr="00FB4AAE" w:rsidRDefault="007B1828" w:rsidP="00FF4240">
            <w:pPr>
              <w:jc w:val="center"/>
              <w:rPr>
                <w:b/>
              </w:rPr>
            </w:pPr>
            <w:r w:rsidRPr="00FB4AAE">
              <w:rPr>
                <w:b/>
                <w:sz w:val="22"/>
                <w:szCs w:val="22"/>
              </w:rPr>
              <w:t>1</w:t>
            </w:r>
            <w:r w:rsidR="00196378" w:rsidRPr="00FB4AAE">
              <w:rPr>
                <w:b/>
                <w:sz w:val="22"/>
                <w:szCs w:val="22"/>
              </w:rPr>
              <w:t>7</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rPr>
                <w:vertAlign w:val="subscript"/>
              </w:rPr>
            </w:pPr>
            <w:r w:rsidRPr="00FB4AAE">
              <w:rPr>
                <w:sz w:val="22"/>
                <w:szCs w:val="22"/>
                <w:lang w:val="en-US"/>
              </w:rPr>
              <w:t>L</w:t>
            </w:r>
            <w:r w:rsidRPr="00FB4AAE">
              <w:rPr>
                <w:sz w:val="22"/>
                <w:szCs w:val="22"/>
              </w:rPr>
              <w:t xml:space="preserve"> = 94±0.2</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0,2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L = 76</w:t>
            </w:r>
            <w:r w:rsidRPr="00FB4AAE">
              <w:rPr>
                <w:sz w:val="22"/>
                <w:szCs w:val="22"/>
                <w:vertAlign w:val="superscript"/>
              </w:rPr>
              <w:t>+0.1</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0,1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lang w:val="en-US"/>
              </w:rPr>
              <w:t>L =</w:t>
            </w:r>
            <w:r w:rsidRPr="00FB4AAE">
              <w:rPr>
                <w:sz w:val="22"/>
                <w:szCs w:val="22"/>
              </w:rPr>
              <w:t>21</w:t>
            </w:r>
            <w:r w:rsidRPr="00FB4AAE">
              <w:rPr>
                <w:sz w:val="22"/>
                <w:szCs w:val="22"/>
                <w:lang w:val="en-US"/>
              </w:rPr>
              <w:t xml:space="preserve"> </w:t>
            </w:r>
            <w:r w:rsidRPr="00FB4AAE">
              <w:rPr>
                <w:sz w:val="22"/>
                <w:szCs w:val="22"/>
                <w:vertAlign w:val="superscript"/>
              </w:rPr>
              <w:t>+0,3</w:t>
            </w:r>
          </w:p>
        </w:tc>
        <w:tc>
          <w:tcPr>
            <w:tcW w:w="4111" w:type="dxa"/>
          </w:tcPr>
          <w:p w:rsidR="007B1828" w:rsidRPr="00FB4AAE" w:rsidRDefault="007B1828" w:rsidP="00FF4240">
            <w:pPr>
              <w:autoSpaceDE w:val="0"/>
              <w:adjustRightInd w:val="0"/>
              <w:contextualSpacing/>
            </w:pPr>
            <w:r w:rsidRPr="00FB4AAE">
              <w:rPr>
                <w:sz w:val="22"/>
                <w:szCs w:val="22"/>
              </w:rPr>
              <w:t xml:space="preserve">Соответствует допуску </w:t>
            </w:r>
            <w:r w:rsidRPr="00FB4AAE">
              <w:rPr>
                <w:sz w:val="22"/>
                <w:szCs w:val="22"/>
                <w:lang w:val="en-US"/>
              </w:rPr>
              <w:t>0</w:t>
            </w:r>
            <w:r w:rsidRPr="00FB4AAE">
              <w:rPr>
                <w:sz w:val="22"/>
                <w:szCs w:val="22"/>
              </w:rPr>
              <w:t>,3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rPr>
                <w:vertAlign w:val="superscript"/>
              </w:rPr>
            </w:pPr>
            <w:r w:rsidRPr="00FB4AAE">
              <w:rPr>
                <w:sz w:val="22"/>
                <w:szCs w:val="22"/>
              </w:rPr>
              <w:t>L = 15</w:t>
            </w:r>
            <w:r w:rsidRPr="00FB4AAE">
              <w:rPr>
                <w:sz w:val="22"/>
                <w:szCs w:val="22"/>
                <w:vertAlign w:val="superscript"/>
              </w:rPr>
              <w:t>+0,1</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0,1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 xml:space="preserve">Ø24 </w:t>
            </w:r>
            <w:r w:rsidRPr="00FB4AAE">
              <w:rPr>
                <w:sz w:val="22"/>
                <w:szCs w:val="22"/>
                <w:vertAlign w:val="subscript"/>
              </w:rPr>
              <w:t>– 0.13</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0,13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 xml:space="preserve">Ø30 </w:t>
            </w:r>
            <w:r w:rsidRPr="00FB4AAE">
              <w:rPr>
                <w:sz w:val="22"/>
                <w:szCs w:val="22"/>
                <w:vertAlign w:val="subscript"/>
              </w:rPr>
              <w:t>– 0.52</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0,52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 xml:space="preserve">Ø28 </w:t>
            </w:r>
            <w:r w:rsidRPr="00FB4AAE">
              <w:rPr>
                <w:sz w:val="22"/>
                <w:szCs w:val="22"/>
                <w:vertAlign w:val="subscript"/>
              </w:rPr>
              <w:t>– 0.52</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0,52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rPr>
                <w:vertAlign w:val="subscript"/>
              </w:rPr>
            </w:pPr>
            <w:r w:rsidRPr="00FB4AAE">
              <w:rPr>
                <w:sz w:val="22"/>
                <w:szCs w:val="22"/>
              </w:rPr>
              <w:t>Ø24</w:t>
            </w:r>
            <w:r w:rsidRPr="00FB4AAE">
              <w:rPr>
                <w:sz w:val="22"/>
                <w:szCs w:val="22"/>
                <w:vertAlign w:val="subscript"/>
              </w:rPr>
              <w:t>-0,52</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0,52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ind w:left="34"/>
              <w:contextualSpacing/>
            </w:pPr>
            <w:r w:rsidRPr="00FB4AAE">
              <w:rPr>
                <w:sz w:val="22"/>
                <w:szCs w:val="22"/>
              </w:rPr>
              <w:t>Канавка под резьбу   Ø13,5</w:t>
            </w:r>
            <w:r w:rsidRPr="00FB4AAE">
              <w:rPr>
                <w:sz w:val="22"/>
                <w:szCs w:val="22"/>
                <w:vertAlign w:val="subscript"/>
              </w:rPr>
              <w:t>-0,43</w:t>
            </w:r>
            <w:r w:rsidRPr="00FB4AAE">
              <w:rPr>
                <w:sz w:val="22"/>
                <w:szCs w:val="22"/>
              </w:rPr>
              <w:t xml:space="preserve">  </w:t>
            </w:r>
          </w:p>
        </w:tc>
        <w:tc>
          <w:tcPr>
            <w:tcW w:w="4111" w:type="dxa"/>
          </w:tcPr>
          <w:p w:rsidR="007B1828" w:rsidRPr="00FB4AAE" w:rsidRDefault="007B1828" w:rsidP="00FF4240">
            <w:pPr>
              <w:autoSpaceDE w:val="0"/>
              <w:adjustRightInd w:val="0"/>
              <w:contextualSpacing/>
            </w:pPr>
            <w:r w:rsidRPr="00FB4AAE">
              <w:rPr>
                <w:sz w:val="22"/>
                <w:szCs w:val="22"/>
              </w:rPr>
              <w:t>Соответствует допуску 0,43 мм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допуску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pPr>
            <w:r w:rsidRPr="00FB4AAE">
              <w:rPr>
                <w:sz w:val="22"/>
                <w:szCs w:val="22"/>
              </w:rPr>
              <w:t>Резьба</w:t>
            </w:r>
            <w:r w:rsidRPr="00FB4AAE">
              <w:rPr>
                <w:sz w:val="22"/>
                <w:szCs w:val="22"/>
                <w:lang w:val="en-US"/>
              </w:rPr>
              <w:t xml:space="preserve"> </w:t>
            </w:r>
            <w:r w:rsidRPr="00FB4AAE">
              <w:rPr>
                <w:sz w:val="22"/>
                <w:szCs w:val="22"/>
              </w:rPr>
              <w:t>М16х1,5</w:t>
            </w:r>
          </w:p>
          <w:p w:rsidR="007B1828" w:rsidRPr="00FB4AAE" w:rsidRDefault="007B1828" w:rsidP="00FF4240">
            <w:pPr>
              <w:autoSpaceDE w:val="0"/>
              <w:adjustRightInd w:val="0"/>
              <w:ind w:firstLine="176"/>
              <w:contextualSpacing/>
            </w:pPr>
            <w:r w:rsidRPr="00FB4AAE">
              <w:rPr>
                <w:sz w:val="22"/>
                <w:szCs w:val="22"/>
              </w:rPr>
              <w:t>Ø 16</w:t>
            </w:r>
            <w:r w:rsidRPr="00FB4AAE">
              <w:rPr>
                <w:sz w:val="22"/>
                <w:szCs w:val="22"/>
                <w:vertAlign w:val="subscript"/>
              </w:rPr>
              <w:t xml:space="preserve"> – 0,2</w:t>
            </w:r>
            <w:r w:rsidRPr="00FB4AAE">
              <w:rPr>
                <w:sz w:val="22"/>
                <w:szCs w:val="22"/>
              </w:rPr>
              <w:t xml:space="preserve">  </w:t>
            </w:r>
          </w:p>
        </w:tc>
        <w:tc>
          <w:tcPr>
            <w:tcW w:w="4111" w:type="dxa"/>
          </w:tcPr>
          <w:p w:rsidR="007B1828" w:rsidRPr="00FB4AAE" w:rsidRDefault="007B1828" w:rsidP="00FF4240">
            <w:pPr>
              <w:autoSpaceDE w:val="0"/>
              <w:adjustRightInd w:val="0"/>
              <w:contextualSpacing/>
            </w:pPr>
            <w:r w:rsidRPr="00FB4AAE">
              <w:rPr>
                <w:sz w:val="22"/>
                <w:szCs w:val="22"/>
              </w:rPr>
              <w:t>Соответствует параметрам</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параметрам</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pPr>
            <w:r w:rsidRPr="00FB4AAE">
              <w:rPr>
                <w:sz w:val="22"/>
                <w:szCs w:val="22"/>
              </w:rPr>
              <w:t>Фаска 1×45</w:t>
            </w:r>
            <w:r w:rsidRPr="00FB4AAE">
              <w:rPr>
                <w:sz w:val="22"/>
                <w:szCs w:val="22"/>
                <w:vertAlign w:val="superscript"/>
              </w:rPr>
              <w:t>0</w:t>
            </w:r>
            <w:r w:rsidRPr="00FB4AAE">
              <w:rPr>
                <w:sz w:val="22"/>
                <w:szCs w:val="22"/>
              </w:rPr>
              <w:t xml:space="preserve">, </w:t>
            </w:r>
          </w:p>
          <w:p w:rsidR="007B1828" w:rsidRPr="00FB4AAE" w:rsidRDefault="007B1828" w:rsidP="00FF4240">
            <w:pPr>
              <w:autoSpaceDE w:val="0"/>
              <w:adjustRightInd w:val="0"/>
              <w:ind w:firstLine="176"/>
              <w:contextualSpacing/>
            </w:pPr>
            <w:r w:rsidRPr="00FB4AAE">
              <w:rPr>
                <w:sz w:val="22"/>
                <w:szCs w:val="22"/>
              </w:rPr>
              <w:t>под резьбу М16х1,5</w:t>
            </w:r>
          </w:p>
        </w:tc>
        <w:tc>
          <w:tcPr>
            <w:tcW w:w="4111" w:type="dxa"/>
          </w:tcPr>
          <w:p w:rsidR="007B1828" w:rsidRPr="00FB4AAE" w:rsidRDefault="007B1828" w:rsidP="00FF4240">
            <w:pPr>
              <w:autoSpaceDE w:val="0"/>
              <w:adjustRightInd w:val="0"/>
              <w:contextualSpacing/>
            </w:pPr>
            <w:r w:rsidRPr="00FB4AAE">
              <w:rPr>
                <w:sz w:val="22"/>
                <w:szCs w:val="22"/>
              </w:rPr>
              <w:t xml:space="preserve">Соответствует размеру  </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размеру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Фаска 1×45</w:t>
            </w:r>
            <w:r w:rsidRPr="00FB4AAE">
              <w:rPr>
                <w:sz w:val="22"/>
                <w:szCs w:val="22"/>
                <w:vertAlign w:val="superscript"/>
              </w:rPr>
              <w:t>0</w:t>
            </w:r>
            <w:r w:rsidRPr="00FB4AAE">
              <w:rPr>
                <w:sz w:val="22"/>
                <w:szCs w:val="22"/>
              </w:rPr>
              <w:t>на Ø24</w:t>
            </w:r>
          </w:p>
        </w:tc>
        <w:tc>
          <w:tcPr>
            <w:tcW w:w="4111" w:type="dxa"/>
          </w:tcPr>
          <w:p w:rsidR="007B1828" w:rsidRPr="00FB4AAE" w:rsidRDefault="007B1828" w:rsidP="00FF4240">
            <w:pPr>
              <w:autoSpaceDE w:val="0"/>
              <w:adjustRightInd w:val="0"/>
              <w:contextualSpacing/>
            </w:pPr>
            <w:r w:rsidRPr="00FB4AAE">
              <w:rPr>
                <w:sz w:val="22"/>
                <w:szCs w:val="22"/>
              </w:rPr>
              <w:t xml:space="preserve">Соответствует размеру  </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размеру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autoSpaceDE w:val="0"/>
              <w:adjustRightInd w:val="0"/>
              <w:contextualSpacing/>
            </w:pPr>
            <w:r w:rsidRPr="00FB4AAE">
              <w:rPr>
                <w:sz w:val="22"/>
                <w:szCs w:val="22"/>
              </w:rPr>
              <w:t>Фаска 1×45</w:t>
            </w:r>
            <w:r w:rsidRPr="00FB4AAE">
              <w:rPr>
                <w:sz w:val="22"/>
                <w:szCs w:val="22"/>
                <w:vertAlign w:val="superscript"/>
              </w:rPr>
              <w:t>0</w:t>
            </w:r>
            <w:r w:rsidRPr="00FB4AAE">
              <w:rPr>
                <w:sz w:val="22"/>
                <w:szCs w:val="22"/>
              </w:rPr>
              <w:t xml:space="preserve">на Ø30  </w:t>
            </w:r>
          </w:p>
        </w:tc>
        <w:tc>
          <w:tcPr>
            <w:tcW w:w="4111" w:type="dxa"/>
          </w:tcPr>
          <w:p w:rsidR="007B1828" w:rsidRPr="00FB4AAE" w:rsidRDefault="007B1828" w:rsidP="00FF4240">
            <w:pPr>
              <w:autoSpaceDE w:val="0"/>
              <w:adjustRightInd w:val="0"/>
              <w:contextualSpacing/>
            </w:pPr>
            <w:r w:rsidRPr="00FB4AAE">
              <w:rPr>
                <w:sz w:val="22"/>
                <w:szCs w:val="22"/>
              </w:rPr>
              <w:t xml:space="preserve">Соответствует размеру  </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размеру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7B1828" w:rsidRPr="00211770" w:rsidTr="00EF2C19">
        <w:tc>
          <w:tcPr>
            <w:tcW w:w="738" w:type="dxa"/>
            <w:vMerge/>
          </w:tcPr>
          <w:p w:rsidR="007B1828" w:rsidRPr="00FB4AAE" w:rsidRDefault="007B1828" w:rsidP="00FF4240">
            <w:pPr>
              <w:autoSpaceDE w:val="0"/>
              <w:autoSpaceDN w:val="0"/>
              <w:adjustRightInd w:val="0"/>
              <w:jc w:val="center"/>
            </w:pPr>
          </w:p>
        </w:tc>
        <w:tc>
          <w:tcPr>
            <w:tcW w:w="3969" w:type="dxa"/>
            <w:vMerge w:val="restart"/>
          </w:tcPr>
          <w:p w:rsidR="007B1828" w:rsidRPr="00FB4AAE" w:rsidRDefault="007B1828" w:rsidP="00FF4240">
            <w:pPr>
              <w:jc w:val="both"/>
            </w:pPr>
            <w:r w:rsidRPr="00FB4AAE">
              <w:rPr>
                <w:sz w:val="22"/>
                <w:szCs w:val="22"/>
              </w:rPr>
              <w:t>Фаска 1×45</w:t>
            </w:r>
            <w:r w:rsidRPr="00FB4AAE">
              <w:rPr>
                <w:sz w:val="22"/>
                <w:szCs w:val="22"/>
                <w:vertAlign w:val="superscript"/>
              </w:rPr>
              <w:t>0</w:t>
            </w:r>
            <w:r w:rsidRPr="00FB4AAE">
              <w:rPr>
                <w:sz w:val="22"/>
                <w:szCs w:val="22"/>
              </w:rPr>
              <w:t xml:space="preserve">на Ø24  </w:t>
            </w:r>
          </w:p>
          <w:p w:rsidR="00196378" w:rsidRPr="00FB4AAE" w:rsidRDefault="0019637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 xml:space="preserve">Соответствует размеру  </w:t>
            </w:r>
          </w:p>
        </w:tc>
        <w:tc>
          <w:tcPr>
            <w:tcW w:w="1559" w:type="dxa"/>
          </w:tcPr>
          <w:p w:rsidR="007B1828" w:rsidRPr="00FB4AAE" w:rsidRDefault="007B1828" w:rsidP="00FF4240">
            <w:pPr>
              <w:autoSpaceDE w:val="0"/>
              <w:adjustRightInd w:val="0"/>
              <w:contextualSpacing/>
              <w:jc w:val="center"/>
            </w:pPr>
            <w:r w:rsidRPr="00FB4AAE">
              <w:rPr>
                <w:sz w:val="22"/>
                <w:szCs w:val="22"/>
              </w:rPr>
              <w:t>1</w:t>
            </w:r>
          </w:p>
        </w:tc>
      </w:tr>
      <w:tr w:rsidR="007B1828" w:rsidRPr="00211770" w:rsidTr="00196378">
        <w:trPr>
          <w:trHeight w:val="180"/>
        </w:trPr>
        <w:tc>
          <w:tcPr>
            <w:tcW w:w="738" w:type="dxa"/>
            <w:vMerge/>
          </w:tcPr>
          <w:p w:rsidR="007B1828" w:rsidRPr="00FB4AAE" w:rsidRDefault="007B1828" w:rsidP="00FF4240">
            <w:pPr>
              <w:autoSpaceDE w:val="0"/>
              <w:autoSpaceDN w:val="0"/>
              <w:adjustRightInd w:val="0"/>
              <w:jc w:val="center"/>
            </w:pPr>
          </w:p>
        </w:tc>
        <w:tc>
          <w:tcPr>
            <w:tcW w:w="3969" w:type="dxa"/>
            <w:vMerge/>
          </w:tcPr>
          <w:p w:rsidR="007B1828" w:rsidRPr="00FB4AAE" w:rsidRDefault="007B1828" w:rsidP="00FF4240">
            <w:pPr>
              <w:jc w:val="both"/>
            </w:pPr>
          </w:p>
        </w:tc>
        <w:tc>
          <w:tcPr>
            <w:tcW w:w="4111" w:type="dxa"/>
          </w:tcPr>
          <w:p w:rsidR="007B1828" w:rsidRPr="00FB4AAE" w:rsidRDefault="007B1828" w:rsidP="00FF4240">
            <w:pPr>
              <w:autoSpaceDE w:val="0"/>
              <w:adjustRightInd w:val="0"/>
              <w:contextualSpacing/>
            </w:pPr>
            <w:r w:rsidRPr="00FB4AAE">
              <w:rPr>
                <w:sz w:val="22"/>
                <w:szCs w:val="22"/>
              </w:rPr>
              <w:t>Не соответствует размеру</w:t>
            </w:r>
          </w:p>
        </w:tc>
        <w:tc>
          <w:tcPr>
            <w:tcW w:w="1559" w:type="dxa"/>
          </w:tcPr>
          <w:p w:rsidR="007B1828" w:rsidRPr="00FB4AAE" w:rsidRDefault="007B1828" w:rsidP="00FF4240">
            <w:pPr>
              <w:autoSpaceDE w:val="0"/>
              <w:adjustRightInd w:val="0"/>
              <w:contextualSpacing/>
              <w:jc w:val="center"/>
            </w:pPr>
            <w:r w:rsidRPr="00FB4AAE">
              <w:rPr>
                <w:sz w:val="22"/>
                <w:szCs w:val="22"/>
              </w:rPr>
              <w:t>0</w:t>
            </w:r>
          </w:p>
        </w:tc>
      </w:tr>
      <w:tr w:rsidR="00196378" w:rsidRPr="00211770" w:rsidTr="00196378">
        <w:trPr>
          <w:trHeight w:val="225"/>
        </w:trPr>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pPr>
              <w:jc w:val="both"/>
            </w:pPr>
            <w:r w:rsidRPr="00FB4AAE">
              <w:rPr>
                <w:sz w:val="22"/>
                <w:szCs w:val="22"/>
              </w:rPr>
              <w:t>Фаска 1х60˚ в отверстии Ø10</w:t>
            </w:r>
          </w:p>
        </w:tc>
        <w:tc>
          <w:tcPr>
            <w:tcW w:w="4111" w:type="dxa"/>
          </w:tcPr>
          <w:p w:rsidR="00196378" w:rsidRPr="00FB4AAE" w:rsidRDefault="00196378" w:rsidP="00286002">
            <w:pPr>
              <w:autoSpaceDE w:val="0"/>
              <w:adjustRightInd w:val="0"/>
              <w:contextualSpacing/>
            </w:pPr>
            <w:r w:rsidRPr="00FB4AAE">
              <w:rPr>
                <w:sz w:val="22"/>
                <w:szCs w:val="22"/>
              </w:rPr>
              <w:t xml:space="preserve">Соответствует размеру  </w:t>
            </w:r>
          </w:p>
        </w:tc>
        <w:tc>
          <w:tcPr>
            <w:tcW w:w="1559" w:type="dxa"/>
          </w:tcPr>
          <w:p w:rsidR="00196378" w:rsidRPr="00FB4AAE" w:rsidRDefault="00196378" w:rsidP="00286002">
            <w:pPr>
              <w:autoSpaceDE w:val="0"/>
              <w:adjustRightInd w:val="0"/>
              <w:contextualSpacing/>
              <w:jc w:val="center"/>
            </w:pPr>
            <w:r w:rsidRPr="00FB4AAE">
              <w:rPr>
                <w:sz w:val="22"/>
                <w:szCs w:val="22"/>
              </w:rPr>
              <w:t>1</w:t>
            </w:r>
          </w:p>
        </w:tc>
      </w:tr>
      <w:tr w:rsidR="00196378" w:rsidRPr="00211770" w:rsidTr="00EF2C19">
        <w:trPr>
          <w:trHeight w:val="135"/>
        </w:trPr>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286002">
            <w:pPr>
              <w:autoSpaceDE w:val="0"/>
              <w:adjustRightInd w:val="0"/>
              <w:contextualSpacing/>
            </w:pPr>
            <w:r w:rsidRPr="00FB4AAE">
              <w:rPr>
                <w:sz w:val="22"/>
                <w:szCs w:val="22"/>
              </w:rPr>
              <w:t>Не соответствует размеру</w:t>
            </w:r>
          </w:p>
        </w:tc>
        <w:tc>
          <w:tcPr>
            <w:tcW w:w="1559" w:type="dxa"/>
          </w:tcPr>
          <w:p w:rsidR="00196378" w:rsidRPr="00FB4AAE" w:rsidRDefault="00196378" w:rsidP="00286002">
            <w:pPr>
              <w:autoSpaceDE w:val="0"/>
              <w:adjustRightInd w:val="0"/>
              <w:contextualSpacing/>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pPr>
              <w:autoSpaceDE w:val="0"/>
              <w:adjustRightInd w:val="0"/>
            </w:pPr>
            <w:r w:rsidRPr="00FB4AAE">
              <w:rPr>
                <w:sz w:val="22"/>
                <w:szCs w:val="22"/>
              </w:rPr>
              <w:t xml:space="preserve">Притупление острых кромок </w:t>
            </w:r>
          </w:p>
          <w:p w:rsidR="00196378" w:rsidRPr="00FB4AAE" w:rsidRDefault="00196378" w:rsidP="00FF4240">
            <w:r w:rsidRPr="00FB4AAE">
              <w:rPr>
                <w:sz w:val="22"/>
                <w:szCs w:val="22"/>
              </w:rPr>
              <w:t>на Ø28</w:t>
            </w:r>
          </w:p>
        </w:tc>
        <w:tc>
          <w:tcPr>
            <w:tcW w:w="4111" w:type="dxa"/>
          </w:tcPr>
          <w:p w:rsidR="00196378" w:rsidRPr="00FB4AAE" w:rsidRDefault="00196378" w:rsidP="00FF4240">
            <w:pPr>
              <w:autoSpaceDE w:val="0"/>
              <w:adjustRightInd w:val="0"/>
              <w:contextualSpacing/>
            </w:pPr>
            <w:r w:rsidRPr="00FB4AAE">
              <w:rPr>
                <w:sz w:val="22"/>
                <w:szCs w:val="22"/>
              </w:rPr>
              <w:t>Выполнено</w:t>
            </w:r>
          </w:p>
        </w:tc>
        <w:tc>
          <w:tcPr>
            <w:tcW w:w="1559" w:type="dxa"/>
          </w:tcPr>
          <w:p w:rsidR="00196378" w:rsidRPr="00FB4AAE" w:rsidRDefault="00196378" w:rsidP="00FF4240">
            <w:pPr>
              <w:autoSpaceDE w:val="0"/>
              <w:adjustRightInd w:val="0"/>
              <w:contextualSpacing/>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pPr>
              <w:autoSpaceDE w:val="0"/>
              <w:adjustRightInd w:val="0"/>
              <w:contextualSpacing/>
            </w:pPr>
            <w:r w:rsidRPr="00FB4AAE">
              <w:rPr>
                <w:sz w:val="22"/>
                <w:szCs w:val="22"/>
              </w:rPr>
              <w:t>Не выполнено</w:t>
            </w:r>
          </w:p>
        </w:tc>
        <w:tc>
          <w:tcPr>
            <w:tcW w:w="1559" w:type="dxa"/>
          </w:tcPr>
          <w:p w:rsidR="00196378" w:rsidRPr="00FB4AAE" w:rsidRDefault="00196378" w:rsidP="00FF4240">
            <w:pPr>
              <w:autoSpaceDE w:val="0"/>
              <w:adjustRightInd w:val="0"/>
              <w:contextualSpacing/>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pPr>
              <w:autoSpaceDE w:val="0"/>
              <w:adjustRightInd w:val="0"/>
            </w:pPr>
            <w:r w:rsidRPr="00FB4AAE">
              <w:rPr>
                <w:sz w:val="22"/>
                <w:szCs w:val="22"/>
              </w:rPr>
              <w:t xml:space="preserve">Притупление острых кромок </w:t>
            </w:r>
          </w:p>
          <w:p w:rsidR="00196378" w:rsidRPr="00FB4AAE" w:rsidRDefault="00196378" w:rsidP="00FF4240">
            <w:r w:rsidRPr="00FB4AAE">
              <w:rPr>
                <w:sz w:val="22"/>
                <w:szCs w:val="22"/>
              </w:rPr>
              <w:t>на Ø13</w:t>
            </w:r>
          </w:p>
        </w:tc>
        <w:tc>
          <w:tcPr>
            <w:tcW w:w="4111" w:type="dxa"/>
          </w:tcPr>
          <w:p w:rsidR="00196378" w:rsidRPr="00FB4AAE" w:rsidRDefault="00196378" w:rsidP="00FF4240">
            <w:pPr>
              <w:autoSpaceDE w:val="0"/>
              <w:adjustRightInd w:val="0"/>
              <w:contextualSpacing/>
            </w:pPr>
            <w:r w:rsidRPr="00FB4AAE">
              <w:rPr>
                <w:sz w:val="22"/>
                <w:szCs w:val="22"/>
              </w:rPr>
              <w:t>Выполнено</w:t>
            </w:r>
          </w:p>
        </w:tc>
        <w:tc>
          <w:tcPr>
            <w:tcW w:w="1559" w:type="dxa"/>
          </w:tcPr>
          <w:p w:rsidR="00196378" w:rsidRPr="00FB4AAE" w:rsidRDefault="00196378" w:rsidP="00FF4240">
            <w:pPr>
              <w:autoSpaceDE w:val="0"/>
              <w:adjustRightInd w:val="0"/>
              <w:contextualSpacing/>
              <w:jc w:val="center"/>
            </w:pPr>
            <w:r w:rsidRPr="00FB4AAE">
              <w:rPr>
                <w:sz w:val="22"/>
                <w:szCs w:val="22"/>
              </w:rPr>
              <w:t>1</w:t>
            </w:r>
          </w:p>
        </w:tc>
      </w:tr>
      <w:tr w:rsidR="00196378" w:rsidRPr="00211770" w:rsidTr="00EF2C19">
        <w:trPr>
          <w:trHeight w:val="353"/>
        </w:trPr>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pPr>
              <w:autoSpaceDE w:val="0"/>
              <w:adjustRightInd w:val="0"/>
              <w:contextualSpacing/>
            </w:pPr>
            <w:r w:rsidRPr="00FB4AAE">
              <w:rPr>
                <w:sz w:val="22"/>
                <w:szCs w:val="22"/>
              </w:rPr>
              <w:t>Не выполнено</w:t>
            </w:r>
          </w:p>
        </w:tc>
        <w:tc>
          <w:tcPr>
            <w:tcW w:w="1559" w:type="dxa"/>
          </w:tcPr>
          <w:p w:rsidR="00196378" w:rsidRPr="00FB4AAE" w:rsidRDefault="00196378" w:rsidP="00FF4240">
            <w:pPr>
              <w:autoSpaceDE w:val="0"/>
              <w:adjustRightInd w:val="0"/>
              <w:contextualSpacing/>
              <w:jc w:val="center"/>
            </w:pPr>
            <w:r w:rsidRPr="00FB4AAE">
              <w:rPr>
                <w:sz w:val="22"/>
                <w:szCs w:val="22"/>
              </w:rPr>
              <w:t>0</w:t>
            </w:r>
          </w:p>
        </w:tc>
      </w:tr>
      <w:tr w:rsidR="00196378" w:rsidRPr="00211770" w:rsidTr="00EF2C19">
        <w:tc>
          <w:tcPr>
            <w:tcW w:w="738" w:type="dxa"/>
            <w:vMerge w:val="restart"/>
          </w:tcPr>
          <w:p w:rsidR="00196378" w:rsidRPr="00FB4AAE" w:rsidRDefault="00196378" w:rsidP="00FF4240">
            <w:pPr>
              <w:autoSpaceDE w:val="0"/>
              <w:autoSpaceDN w:val="0"/>
              <w:adjustRightInd w:val="0"/>
              <w:jc w:val="center"/>
            </w:pPr>
            <w:r w:rsidRPr="00FB4AAE">
              <w:rPr>
                <w:sz w:val="22"/>
                <w:szCs w:val="22"/>
              </w:rPr>
              <w:t>1.8.</w:t>
            </w:r>
          </w:p>
        </w:tc>
        <w:tc>
          <w:tcPr>
            <w:tcW w:w="8080" w:type="dxa"/>
            <w:gridSpan w:val="2"/>
          </w:tcPr>
          <w:p w:rsidR="00196378" w:rsidRPr="00FB4AAE" w:rsidRDefault="00196378" w:rsidP="00FF4240">
            <w:pPr>
              <w:jc w:val="both"/>
              <w:rPr>
                <w:rFonts w:ascii="Times New Roman CYR" w:hAnsi="Times New Roman CYR" w:cs="Times New Roman CYR"/>
                <w:b/>
              </w:rPr>
            </w:pPr>
            <w:r w:rsidRPr="00FB4AAE">
              <w:rPr>
                <w:b/>
                <w:sz w:val="22"/>
                <w:szCs w:val="22"/>
              </w:rPr>
              <w:t>Форма детали/форма элементов детали, выполненных на токарном станке, соответствует требованиям чертежа.</w:t>
            </w:r>
          </w:p>
        </w:tc>
        <w:tc>
          <w:tcPr>
            <w:tcW w:w="1559" w:type="dxa"/>
          </w:tcPr>
          <w:p w:rsidR="00196378" w:rsidRPr="00FB4AAE" w:rsidRDefault="00196378" w:rsidP="00FF4240">
            <w:pPr>
              <w:jc w:val="center"/>
              <w:rPr>
                <w:b/>
              </w:rPr>
            </w:pPr>
            <w:r w:rsidRPr="00FB4AAE">
              <w:rPr>
                <w:b/>
                <w:sz w:val="22"/>
                <w:szCs w:val="22"/>
              </w:rPr>
              <w:t>8</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tcPr>
          <w:p w:rsidR="00196378" w:rsidRPr="00FB4AAE" w:rsidRDefault="00196378" w:rsidP="00FF4240">
            <w:pPr>
              <w:autoSpaceDE w:val="0"/>
              <w:adjustRightInd w:val="0"/>
            </w:pPr>
            <w:r w:rsidRPr="00FB4AAE">
              <w:rPr>
                <w:sz w:val="22"/>
                <w:szCs w:val="22"/>
              </w:rPr>
              <w:t xml:space="preserve">Количество фасок: </w:t>
            </w:r>
          </w:p>
          <w:p w:rsidR="00196378" w:rsidRPr="00FB4AAE" w:rsidRDefault="00196378" w:rsidP="00FF4240">
            <w:pPr>
              <w:autoSpaceDE w:val="0"/>
              <w:adjustRightInd w:val="0"/>
            </w:pPr>
            <w:r w:rsidRPr="00FB4AAE">
              <w:rPr>
                <w:sz w:val="22"/>
                <w:szCs w:val="22"/>
              </w:rPr>
              <w:t>1×45</w:t>
            </w:r>
            <w:r w:rsidRPr="00FB4AAE">
              <w:rPr>
                <w:sz w:val="22"/>
                <w:szCs w:val="22"/>
                <w:vertAlign w:val="superscript"/>
              </w:rPr>
              <w:t>0</w:t>
            </w:r>
            <w:r w:rsidRPr="00FB4AAE">
              <w:rPr>
                <w:sz w:val="22"/>
                <w:szCs w:val="22"/>
              </w:rPr>
              <w:t xml:space="preserve"> под резьбу М16; </w:t>
            </w:r>
          </w:p>
          <w:p w:rsidR="00196378" w:rsidRPr="00FB4AAE" w:rsidRDefault="00196378" w:rsidP="00FF4240">
            <w:pPr>
              <w:autoSpaceDE w:val="0"/>
              <w:adjustRightInd w:val="0"/>
            </w:pPr>
            <w:r w:rsidRPr="00FB4AAE">
              <w:rPr>
                <w:sz w:val="22"/>
                <w:szCs w:val="22"/>
              </w:rPr>
              <w:t>1×45</w:t>
            </w:r>
            <w:r w:rsidRPr="00FB4AAE">
              <w:rPr>
                <w:sz w:val="22"/>
                <w:szCs w:val="22"/>
                <w:vertAlign w:val="superscript"/>
              </w:rPr>
              <w:t>0</w:t>
            </w:r>
            <w:r w:rsidRPr="00FB4AAE">
              <w:rPr>
                <w:sz w:val="22"/>
                <w:szCs w:val="22"/>
              </w:rPr>
              <w:t>на Ø24мм</w:t>
            </w:r>
          </w:p>
          <w:p w:rsidR="00196378" w:rsidRPr="00FB4AAE" w:rsidRDefault="00196378" w:rsidP="00FF4240">
            <w:r w:rsidRPr="00FB4AAE">
              <w:rPr>
                <w:sz w:val="22"/>
                <w:szCs w:val="22"/>
              </w:rPr>
              <w:t>1×45</w:t>
            </w:r>
            <w:r w:rsidRPr="00FB4AAE">
              <w:rPr>
                <w:sz w:val="22"/>
                <w:szCs w:val="22"/>
                <w:vertAlign w:val="superscript"/>
              </w:rPr>
              <w:t>0</w:t>
            </w:r>
            <w:r w:rsidRPr="00FB4AAE">
              <w:rPr>
                <w:sz w:val="22"/>
                <w:szCs w:val="22"/>
              </w:rPr>
              <w:t xml:space="preserve"> на Ø30мм</w:t>
            </w:r>
          </w:p>
          <w:p w:rsidR="00196378" w:rsidRPr="00FB4AAE" w:rsidRDefault="00196378" w:rsidP="00FF4240">
            <w:r w:rsidRPr="00FB4AAE">
              <w:rPr>
                <w:sz w:val="22"/>
                <w:szCs w:val="22"/>
              </w:rPr>
              <w:t>1×45</w:t>
            </w:r>
            <w:r w:rsidRPr="00FB4AAE">
              <w:rPr>
                <w:sz w:val="22"/>
                <w:szCs w:val="22"/>
                <w:vertAlign w:val="superscript"/>
              </w:rPr>
              <w:t>0</w:t>
            </w:r>
            <w:r w:rsidRPr="00FB4AAE">
              <w:rPr>
                <w:sz w:val="22"/>
                <w:szCs w:val="22"/>
              </w:rPr>
              <w:t xml:space="preserve"> на Ø24мм</w:t>
            </w:r>
          </w:p>
          <w:p w:rsidR="00693F23" w:rsidRPr="00FB4AAE" w:rsidRDefault="00693F23" w:rsidP="00FF4240">
            <w:r w:rsidRPr="00FB4AAE">
              <w:rPr>
                <w:sz w:val="22"/>
                <w:szCs w:val="22"/>
              </w:rPr>
              <w:t>1х60˚на  Ø10мм.</w:t>
            </w:r>
          </w:p>
        </w:tc>
        <w:tc>
          <w:tcPr>
            <w:tcW w:w="4111" w:type="dxa"/>
          </w:tcPr>
          <w:p w:rsidR="00693F23" w:rsidRPr="00FB4AAE" w:rsidRDefault="00196378" w:rsidP="00FF4240">
            <w:pPr>
              <w:autoSpaceDE w:val="0"/>
              <w:adjustRightInd w:val="0"/>
              <w:contextualSpacing/>
            </w:pPr>
            <w:r w:rsidRPr="00FB4AAE">
              <w:rPr>
                <w:sz w:val="22"/>
                <w:szCs w:val="22"/>
              </w:rPr>
              <w:t>Соответствует требованиям чертежа</w:t>
            </w:r>
          </w:p>
          <w:p w:rsidR="00196378" w:rsidRPr="00FB4AAE" w:rsidRDefault="00693F23" w:rsidP="00693F23">
            <w:r w:rsidRPr="00FB4AAE">
              <w:rPr>
                <w:sz w:val="22"/>
                <w:szCs w:val="22"/>
              </w:rPr>
              <w:t xml:space="preserve">( отсутствие каждого элемента </w:t>
            </w:r>
            <w:proofErr w:type="gramStart"/>
            <w:r w:rsidRPr="00FB4AAE">
              <w:rPr>
                <w:sz w:val="22"/>
                <w:szCs w:val="22"/>
              </w:rPr>
              <w:t>-м</w:t>
            </w:r>
            <w:proofErr w:type="gramEnd"/>
            <w:r w:rsidRPr="00FB4AAE">
              <w:rPr>
                <w:sz w:val="22"/>
                <w:szCs w:val="22"/>
              </w:rPr>
              <w:t>инус 1балл)</w:t>
            </w:r>
          </w:p>
        </w:tc>
        <w:tc>
          <w:tcPr>
            <w:tcW w:w="1559" w:type="dxa"/>
          </w:tcPr>
          <w:p w:rsidR="00196378" w:rsidRPr="00FB4AAE" w:rsidRDefault="00196378" w:rsidP="00FF4240">
            <w:pPr>
              <w:autoSpaceDE w:val="0"/>
              <w:adjustRightInd w:val="0"/>
              <w:contextualSpacing/>
              <w:jc w:val="center"/>
            </w:pPr>
            <w:r w:rsidRPr="00FB4AAE">
              <w:rPr>
                <w:sz w:val="22"/>
                <w:szCs w:val="22"/>
              </w:rPr>
              <w:t>5</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r w:rsidRPr="00FB4AAE">
              <w:rPr>
                <w:sz w:val="22"/>
                <w:szCs w:val="22"/>
              </w:rPr>
              <w:t>Наличие канавки под резьбу</w:t>
            </w:r>
          </w:p>
        </w:tc>
        <w:tc>
          <w:tcPr>
            <w:tcW w:w="4111" w:type="dxa"/>
          </w:tcPr>
          <w:p w:rsidR="00196378" w:rsidRPr="00FB4AAE" w:rsidRDefault="00196378" w:rsidP="00FF4240">
            <w:pPr>
              <w:autoSpaceDE w:val="0"/>
              <w:adjustRightInd w:val="0"/>
              <w:contextualSpacing/>
            </w:pPr>
            <w:r w:rsidRPr="00FB4AAE">
              <w:rPr>
                <w:sz w:val="22"/>
                <w:szCs w:val="22"/>
              </w:rPr>
              <w:t>Соответствует требованиям чертежа</w:t>
            </w:r>
          </w:p>
        </w:tc>
        <w:tc>
          <w:tcPr>
            <w:tcW w:w="1559" w:type="dxa"/>
          </w:tcPr>
          <w:p w:rsidR="00196378" w:rsidRPr="00FB4AAE" w:rsidRDefault="00196378" w:rsidP="00FF4240">
            <w:pPr>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tc>
        <w:tc>
          <w:tcPr>
            <w:tcW w:w="4111" w:type="dxa"/>
          </w:tcPr>
          <w:p w:rsidR="00196378" w:rsidRPr="00FB4AAE" w:rsidRDefault="00196378" w:rsidP="00FF4240">
            <w:pPr>
              <w:autoSpaceDE w:val="0"/>
              <w:adjustRightInd w:val="0"/>
              <w:contextualSpacing/>
            </w:pPr>
            <w:r w:rsidRPr="00FB4AAE">
              <w:rPr>
                <w:sz w:val="22"/>
                <w:szCs w:val="22"/>
              </w:rPr>
              <w:t>Не соответствует требованиям чертежа</w:t>
            </w:r>
          </w:p>
        </w:tc>
        <w:tc>
          <w:tcPr>
            <w:tcW w:w="1559" w:type="dxa"/>
          </w:tcPr>
          <w:p w:rsidR="00196378" w:rsidRPr="00FB4AAE" w:rsidRDefault="00196378" w:rsidP="00FF4240">
            <w:pPr>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r w:rsidRPr="00FB4AAE">
              <w:rPr>
                <w:sz w:val="22"/>
                <w:szCs w:val="22"/>
              </w:rPr>
              <w:t>Наличие резьбы</w:t>
            </w:r>
            <w:r w:rsidRPr="00FB4AAE">
              <w:rPr>
                <w:sz w:val="22"/>
                <w:szCs w:val="22"/>
                <w:lang w:val="en-US"/>
              </w:rPr>
              <w:t xml:space="preserve"> </w:t>
            </w:r>
            <w:r w:rsidRPr="00FB4AAE">
              <w:rPr>
                <w:sz w:val="22"/>
                <w:szCs w:val="22"/>
              </w:rPr>
              <w:t>М16х1,5</w:t>
            </w:r>
          </w:p>
        </w:tc>
        <w:tc>
          <w:tcPr>
            <w:tcW w:w="4111" w:type="dxa"/>
          </w:tcPr>
          <w:p w:rsidR="00196378" w:rsidRPr="00FB4AAE" w:rsidRDefault="00196378" w:rsidP="00FF4240">
            <w:r w:rsidRPr="00FB4AAE">
              <w:rPr>
                <w:sz w:val="22"/>
                <w:szCs w:val="22"/>
              </w:rPr>
              <w:t>Соответствует требованиям чертежа</w:t>
            </w:r>
          </w:p>
        </w:tc>
        <w:tc>
          <w:tcPr>
            <w:tcW w:w="1559" w:type="dxa"/>
          </w:tcPr>
          <w:p w:rsidR="00196378" w:rsidRPr="00FB4AAE" w:rsidRDefault="00196378" w:rsidP="00FF4240">
            <w:pPr>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tc>
        <w:tc>
          <w:tcPr>
            <w:tcW w:w="4111" w:type="dxa"/>
          </w:tcPr>
          <w:p w:rsidR="00196378" w:rsidRPr="00FB4AAE" w:rsidRDefault="00196378" w:rsidP="00FF4240">
            <w:r w:rsidRPr="00FB4AAE">
              <w:rPr>
                <w:sz w:val="22"/>
                <w:szCs w:val="22"/>
              </w:rPr>
              <w:t>Не соответствует требованиям чертежа</w:t>
            </w:r>
          </w:p>
        </w:tc>
        <w:tc>
          <w:tcPr>
            <w:tcW w:w="1559" w:type="dxa"/>
          </w:tcPr>
          <w:p w:rsidR="00196378" w:rsidRPr="00FB4AAE" w:rsidRDefault="00196378" w:rsidP="00FF4240">
            <w:pPr>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r w:rsidRPr="00FB4AAE">
              <w:rPr>
                <w:sz w:val="22"/>
                <w:szCs w:val="22"/>
              </w:rPr>
              <w:t>Наличие отверстия Ø10мм</w:t>
            </w:r>
          </w:p>
          <w:p w:rsidR="00196378" w:rsidRPr="00FB4AAE" w:rsidRDefault="00196378" w:rsidP="00FF4240">
            <w:pPr>
              <w:jc w:val="both"/>
            </w:pPr>
          </w:p>
        </w:tc>
        <w:tc>
          <w:tcPr>
            <w:tcW w:w="4111" w:type="dxa"/>
          </w:tcPr>
          <w:p w:rsidR="00196378" w:rsidRPr="00FB4AAE" w:rsidRDefault="00196378" w:rsidP="00FF4240">
            <w:r w:rsidRPr="00FB4AAE">
              <w:rPr>
                <w:sz w:val="22"/>
                <w:szCs w:val="22"/>
              </w:rPr>
              <w:t>Соответствует требованиям чертежа</w:t>
            </w:r>
          </w:p>
        </w:tc>
        <w:tc>
          <w:tcPr>
            <w:tcW w:w="1559" w:type="dxa"/>
          </w:tcPr>
          <w:p w:rsidR="00196378" w:rsidRPr="00FB4AAE" w:rsidRDefault="00196378" w:rsidP="00FF4240">
            <w:pPr>
              <w:jc w:val="center"/>
            </w:pPr>
            <w:r w:rsidRPr="00FB4AAE">
              <w:rPr>
                <w:sz w:val="22"/>
                <w:szCs w:val="22"/>
              </w:rPr>
              <w:t>1</w:t>
            </w:r>
          </w:p>
        </w:tc>
      </w:tr>
      <w:tr w:rsidR="00196378" w:rsidRPr="00211770" w:rsidTr="00EF2C19">
        <w:trPr>
          <w:trHeight w:val="495"/>
        </w:trPr>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r w:rsidRPr="00FB4AAE">
              <w:rPr>
                <w:sz w:val="22"/>
                <w:szCs w:val="22"/>
              </w:rPr>
              <w:t>Не соответствует требованиям чертежа</w:t>
            </w:r>
          </w:p>
        </w:tc>
        <w:tc>
          <w:tcPr>
            <w:tcW w:w="1559" w:type="dxa"/>
          </w:tcPr>
          <w:p w:rsidR="00196378" w:rsidRPr="00FB4AAE" w:rsidRDefault="00196378" w:rsidP="00FF4240">
            <w:pPr>
              <w:jc w:val="center"/>
            </w:pPr>
            <w:r w:rsidRPr="00FB4AAE">
              <w:rPr>
                <w:sz w:val="22"/>
                <w:szCs w:val="22"/>
              </w:rPr>
              <w:t>0</w:t>
            </w:r>
          </w:p>
        </w:tc>
      </w:tr>
      <w:tr w:rsidR="00196378" w:rsidRPr="00211770" w:rsidTr="00EF2C19">
        <w:tc>
          <w:tcPr>
            <w:tcW w:w="738" w:type="dxa"/>
            <w:vMerge w:val="restart"/>
          </w:tcPr>
          <w:p w:rsidR="00196378" w:rsidRPr="00FB4AAE" w:rsidRDefault="00196378" w:rsidP="00FF4240">
            <w:pPr>
              <w:autoSpaceDE w:val="0"/>
              <w:autoSpaceDN w:val="0"/>
              <w:adjustRightInd w:val="0"/>
              <w:jc w:val="center"/>
            </w:pPr>
            <w:r w:rsidRPr="00FB4AAE">
              <w:rPr>
                <w:sz w:val="22"/>
                <w:szCs w:val="22"/>
              </w:rPr>
              <w:t>1.9</w:t>
            </w:r>
          </w:p>
        </w:tc>
        <w:tc>
          <w:tcPr>
            <w:tcW w:w="8080" w:type="dxa"/>
            <w:gridSpan w:val="2"/>
          </w:tcPr>
          <w:p w:rsidR="00196378" w:rsidRPr="00FB4AAE" w:rsidRDefault="00196378" w:rsidP="00FF4240">
            <w:pPr>
              <w:jc w:val="both"/>
              <w:rPr>
                <w:b/>
              </w:rPr>
            </w:pPr>
            <w:r w:rsidRPr="00FB4AAE">
              <w:rPr>
                <w:b/>
                <w:sz w:val="22"/>
                <w:szCs w:val="22"/>
              </w:rPr>
              <w:t>Шероховатость поверхности элементов детали, выполненных на токарном станке, соответствуют требованиям чертежа.</w:t>
            </w:r>
          </w:p>
        </w:tc>
        <w:tc>
          <w:tcPr>
            <w:tcW w:w="1559" w:type="dxa"/>
          </w:tcPr>
          <w:p w:rsidR="00196378" w:rsidRPr="00FB4AAE" w:rsidRDefault="00196378" w:rsidP="00FF4240">
            <w:pPr>
              <w:jc w:val="center"/>
              <w:rPr>
                <w:b/>
              </w:rPr>
            </w:pPr>
            <w:r w:rsidRPr="00FB4AAE">
              <w:rPr>
                <w:b/>
                <w:sz w:val="22"/>
                <w:szCs w:val="22"/>
              </w:rPr>
              <w:t>3</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pPr>
              <w:rPr>
                <w:lang w:val="en-US"/>
              </w:rPr>
            </w:pPr>
            <w:r w:rsidRPr="00FB4AAE">
              <w:rPr>
                <w:sz w:val="22"/>
                <w:szCs w:val="22"/>
              </w:rPr>
              <w:t xml:space="preserve">Шероховатость поверхности </w:t>
            </w:r>
            <w:r w:rsidR="00DB0AD1" w:rsidRPr="00FB4AAE">
              <w:rPr>
                <w:sz w:val="22"/>
                <w:szCs w:val="22"/>
              </w:rPr>
              <w:fldChar w:fldCharType="begin"/>
            </w:r>
            <w:r w:rsidRPr="00FB4AAE">
              <w:rPr>
                <w:sz w:val="22"/>
                <w:szCs w:val="22"/>
              </w:rPr>
              <w:instrText xml:space="preserve"> QUOTE </w:instrText>
            </w:r>
            <w:r w:rsidR="00DB0AD1" w:rsidRPr="00DB0AD1">
              <w:rPr>
                <w:noProof/>
                <w:position w:val="-8"/>
              </w:rPr>
              <w:pict>
                <v:shape id="_x0000_i1027" type="#_x0000_t75" style="width:45pt;height:17.25pt;visibility:visible">
                  <v:imagedata r:id="rId10" o:title="" chromakey="white"/>
                </v:shape>
              </w:pict>
            </w:r>
            <w:r w:rsidRPr="00FB4AAE">
              <w:rPr>
                <w:sz w:val="22"/>
                <w:szCs w:val="22"/>
              </w:rPr>
              <w:instrText xml:space="preserve"> </w:instrText>
            </w:r>
            <w:r w:rsidR="00DB0AD1" w:rsidRPr="00FB4AAE">
              <w:rPr>
                <w:sz w:val="22"/>
                <w:szCs w:val="22"/>
              </w:rPr>
              <w:fldChar w:fldCharType="separate"/>
            </w:r>
            <w:r w:rsidR="00DB0AD1" w:rsidRPr="00FB4AAE">
              <w:rPr>
                <w:sz w:val="22"/>
                <w:szCs w:val="22"/>
              </w:rPr>
              <w:fldChar w:fldCharType="begin"/>
            </w:r>
            <w:r w:rsidRPr="00FB4AAE">
              <w:rPr>
                <w:sz w:val="22"/>
                <w:szCs w:val="22"/>
              </w:rPr>
              <w:instrText xml:space="preserve"> QUOTE </w:instrText>
            </w:r>
            <w:r w:rsidR="00DB0AD1" w:rsidRPr="00DB0AD1">
              <w:rPr>
                <w:position w:val="-6"/>
              </w:rPr>
              <w:pict>
                <v:shape id="_x0000_i1028" type="#_x0000_t75" style="width:41.25pt;height:15.75pt" equationxml="&lt;">
                  <v:imagedata r:id="rId11" o:title="" chromakey="white"/>
                </v:shape>
              </w:pict>
            </w:r>
            <w:r w:rsidRPr="00FB4AAE">
              <w:rPr>
                <w:sz w:val="22"/>
                <w:szCs w:val="22"/>
              </w:rPr>
              <w:instrText xml:space="preserve"> </w:instrText>
            </w:r>
            <w:r w:rsidR="00DB0AD1" w:rsidRPr="00FB4AAE">
              <w:rPr>
                <w:sz w:val="22"/>
                <w:szCs w:val="22"/>
              </w:rPr>
              <w:fldChar w:fldCharType="separate"/>
            </w:r>
            <w:r w:rsidRPr="00FB4AAE">
              <w:rPr>
                <w:position w:val="-6"/>
                <w:sz w:val="22"/>
                <w:szCs w:val="22"/>
                <w:lang w:val="en-US"/>
              </w:rPr>
              <w:t>Ra 1.6</w:t>
            </w:r>
            <w:r w:rsidR="00DB0AD1" w:rsidRPr="00FB4AAE">
              <w:rPr>
                <w:sz w:val="22"/>
                <w:szCs w:val="22"/>
              </w:rPr>
              <w:fldChar w:fldCharType="end"/>
            </w:r>
            <w:r w:rsidR="00DB0AD1" w:rsidRPr="00FB4AAE">
              <w:rPr>
                <w:sz w:val="22"/>
                <w:szCs w:val="22"/>
              </w:rPr>
              <w:fldChar w:fldCharType="end"/>
            </w:r>
            <w:r w:rsidRPr="00FB4AAE">
              <w:rPr>
                <w:sz w:val="22"/>
                <w:szCs w:val="22"/>
                <w:lang w:val="en-US"/>
              </w:rPr>
              <w:t xml:space="preserve">   </w:t>
            </w:r>
            <w:r w:rsidRPr="00FB4AAE">
              <w:rPr>
                <w:sz w:val="22"/>
                <w:szCs w:val="22"/>
              </w:rPr>
              <w:t>на Ø</w:t>
            </w:r>
            <w:r w:rsidRPr="00FB4AAE">
              <w:rPr>
                <w:sz w:val="22"/>
                <w:szCs w:val="22"/>
                <w:lang w:val="en-US"/>
              </w:rPr>
              <w:t>24</w:t>
            </w:r>
            <w:r w:rsidRPr="00FB4AAE">
              <w:rPr>
                <w:sz w:val="22"/>
                <w:szCs w:val="22"/>
              </w:rPr>
              <w:t xml:space="preserve"> </w:t>
            </w:r>
            <w:r w:rsidRPr="00FB4AAE">
              <w:rPr>
                <w:sz w:val="22"/>
                <w:szCs w:val="22"/>
                <w:vertAlign w:val="subscript"/>
              </w:rPr>
              <w:t>– 0,</w:t>
            </w:r>
            <w:r w:rsidRPr="00FB4AAE">
              <w:rPr>
                <w:sz w:val="22"/>
                <w:szCs w:val="22"/>
                <w:vertAlign w:val="subscript"/>
                <w:lang w:val="en-US"/>
              </w:rPr>
              <w:t>052</w:t>
            </w:r>
          </w:p>
        </w:tc>
        <w:tc>
          <w:tcPr>
            <w:tcW w:w="4111" w:type="dxa"/>
          </w:tcPr>
          <w:p w:rsidR="00196378" w:rsidRPr="00FB4AAE" w:rsidRDefault="00196378" w:rsidP="00FF4240">
            <w:pPr>
              <w:autoSpaceDE w:val="0"/>
              <w:adjustRightInd w:val="0"/>
              <w:contextualSpacing/>
              <w:rPr>
                <w:lang w:val="en-US"/>
              </w:rPr>
            </w:pPr>
            <w:r w:rsidRPr="00FB4AAE">
              <w:rPr>
                <w:sz w:val="22"/>
                <w:szCs w:val="22"/>
              </w:rPr>
              <w:t>Соответствует эталону шероховатости</w:t>
            </w:r>
          </w:p>
        </w:tc>
        <w:tc>
          <w:tcPr>
            <w:tcW w:w="1559" w:type="dxa"/>
          </w:tcPr>
          <w:p w:rsidR="00196378" w:rsidRPr="00FB4AAE" w:rsidRDefault="00196378" w:rsidP="00FF4240">
            <w:pPr>
              <w:autoSpaceDE w:val="0"/>
              <w:adjustRightInd w:val="0"/>
              <w:contextualSpacing/>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pPr>
              <w:jc w:val="both"/>
            </w:pPr>
            <w:r w:rsidRPr="00FB4AAE">
              <w:rPr>
                <w:sz w:val="22"/>
                <w:szCs w:val="22"/>
              </w:rPr>
              <w:t>Не соответствует эталону шероховатости</w:t>
            </w:r>
          </w:p>
        </w:tc>
        <w:tc>
          <w:tcPr>
            <w:tcW w:w="1559" w:type="dxa"/>
          </w:tcPr>
          <w:p w:rsidR="00196378" w:rsidRPr="00FB4AAE" w:rsidRDefault="00196378" w:rsidP="00FF4240">
            <w:pPr>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r w:rsidRPr="00FB4AAE">
              <w:rPr>
                <w:sz w:val="22"/>
                <w:szCs w:val="22"/>
              </w:rPr>
              <w:t xml:space="preserve">Шероховатость поверхности </w:t>
            </w:r>
            <w:r w:rsidR="00DB0AD1" w:rsidRPr="00FB4AAE">
              <w:rPr>
                <w:sz w:val="22"/>
                <w:szCs w:val="22"/>
              </w:rPr>
              <w:fldChar w:fldCharType="begin"/>
            </w:r>
            <w:r w:rsidRPr="00FB4AAE">
              <w:rPr>
                <w:sz w:val="22"/>
                <w:szCs w:val="22"/>
              </w:rPr>
              <w:instrText xml:space="preserve"> QUOTE </w:instrText>
            </w:r>
            <w:r w:rsidR="00DB0AD1" w:rsidRPr="00DB0AD1">
              <w:rPr>
                <w:noProof/>
                <w:position w:val="-8"/>
              </w:rPr>
              <w:pict>
                <v:shape id="_x0000_i1029" type="#_x0000_t75" style="width:45pt;height:17.25pt;visibility:visible">
                  <v:imagedata r:id="rId10" o:title="" chromakey="white"/>
                </v:shape>
              </w:pict>
            </w:r>
            <w:r w:rsidRPr="00FB4AAE">
              <w:rPr>
                <w:sz w:val="22"/>
                <w:szCs w:val="22"/>
              </w:rPr>
              <w:instrText xml:space="preserve"> </w:instrText>
            </w:r>
            <w:r w:rsidR="00DB0AD1" w:rsidRPr="00FB4AAE">
              <w:rPr>
                <w:sz w:val="22"/>
                <w:szCs w:val="22"/>
              </w:rPr>
              <w:fldChar w:fldCharType="separate"/>
            </w:r>
            <w:r w:rsidR="00DB0AD1" w:rsidRPr="00FB4AAE">
              <w:rPr>
                <w:sz w:val="22"/>
                <w:szCs w:val="22"/>
              </w:rPr>
              <w:fldChar w:fldCharType="begin"/>
            </w:r>
            <w:r w:rsidRPr="00FB4AAE">
              <w:rPr>
                <w:sz w:val="22"/>
                <w:szCs w:val="22"/>
              </w:rPr>
              <w:instrText xml:space="preserve"> QUOTE </w:instrText>
            </w:r>
            <w:r w:rsidR="00DB0AD1" w:rsidRPr="00DB0AD1">
              <w:rPr>
                <w:position w:val="-6"/>
              </w:rPr>
              <w:pict>
                <v:shape id="_x0000_i1030" type="#_x0000_t75" style="width:41.25pt;height:15.75pt" equationxml="&lt;">
                  <v:imagedata r:id="rId11" o:title="" chromakey="white"/>
                </v:shape>
              </w:pict>
            </w:r>
            <w:r w:rsidRPr="00FB4AAE">
              <w:rPr>
                <w:sz w:val="22"/>
                <w:szCs w:val="22"/>
              </w:rPr>
              <w:instrText xml:space="preserve"> </w:instrText>
            </w:r>
            <w:r w:rsidR="00DB0AD1" w:rsidRPr="00FB4AAE">
              <w:rPr>
                <w:sz w:val="22"/>
                <w:szCs w:val="22"/>
              </w:rPr>
              <w:fldChar w:fldCharType="separate"/>
            </w:r>
            <w:r w:rsidRPr="00FB4AAE">
              <w:rPr>
                <w:position w:val="-6"/>
                <w:sz w:val="22"/>
                <w:szCs w:val="22"/>
                <w:lang w:val="en-US"/>
              </w:rPr>
              <w:t>Ra</w:t>
            </w:r>
            <w:r w:rsidRPr="00FB4AAE">
              <w:rPr>
                <w:position w:val="-6"/>
                <w:sz w:val="22"/>
                <w:szCs w:val="22"/>
              </w:rPr>
              <w:t>1.6</w:t>
            </w:r>
            <w:r w:rsidR="00DB0AD1" w:rsidRPr="00FB4AAE">
              <w:rPr>
                <w:sz w:val="22"/>
                <w:szCs w:val="22"/>
              </w:rPr>
              <w:fldChar w:fldCharType="end"/>
            </w:r>
            <w:r w:rsidR="00DB0AD1" w:rsidRPr="00FB4AAE">
              <w:rPr>
                <w:sz w:val="22"/>
                <w:szCs w:val="22"/>
              </w:rPr>
              <w:fldChar w:fldCharType="end"/>
            </w:r>
            <w:r w:rsidRPr="00FB4AAE">
              <w:rPr>
                <w:sz w:val="22"/>
                <w:szCs w:val="22"/>
              </w:rPr>
              <w:t xml:space="preserve">   на Ø24 </w:t>
            </w:r>
            <w:r w:rsidRPr="00FB4AAE">
              <w:rPr>
                <w:sz w:val="22"/>
                <w:szCs w:val="22"/>
                <w:vertAlign w:val="subscript"/>
              </w:rPr>
              <w:t xml:space="preserve">– 0,13  </w:t>
            </w:r>
          </w:p>
        </w:tc>
        <w:tc>
          <w:tcPr>
            <w:tcW w:w="4111" w:type="dxa"/>
          </w:tcPr>
          <w:p w:rsidR="00196378" w:rsidRPr="00FB4AAE" w:rsidRDefault="00196378" w:rsidP="00FF4240">
            <w:pPr>
              <w:autoSpaceDE w:val="0"/>
              <w:adjustRightInd w:val="0"/>
              <w:contextualSpacing/>
            </w:pPr>
            <w:r w:rsidRPr="00FB4AAE">
              <w:rPr>
                <w:sz w:val="22"/>
                <w:szCs w:val="22"/>
              </w:rPr>
              <w:t>Соответствует эталону шероховатости</w:t>
            </w:r>
          </w:p>
        </w:tc>
        <w:tc>
          <w:tcPr>
            <w:tcW w:w="1559" w:type="dxa"/>
          </w:tcPr>
          <w:p w:rsidR="00196378" w:rsidRPr="00FB4AAE" w:rsidRDefault="00196378" w:rsidP="00FF4240">
            <w:pPr>
              <w:autoSpaceDE w:val="0"/>
              <w:adjustRightInd w:val="0"/>
              <w:contextualSpacing/>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pPr>
              <w:jc w:val="both"/>
            </w:pPr>
            <w:r w:rsidRPr="00FB4AAE">
              <w:rPr>
                <w:sz w:val="22"/>
                <w:szCs w:val="22"/>
              </w:rPr>
              <w:t>Не соответствует эталону шероховатости</w:t>
            </w:r>
          </w:p>
        </w:tc>
        <w:tc>
          <w:tcPr>
            <w:tcW w:w="1559" w:type="dxa"/>
          </w:tcPr>
          <w:p w:rsidR="00196378" w:rsidRPr="00FB4AAE" w:rsidRDefault="00196378" w:rsidP="00FF4240">
            <w:pPr>
              <w:jc w:val="center"/>
            </w:pPr>
            <w:r w:rsidRPr="00FB4AAE">
              <w:rPr>
                <w:sz w:val="22"/>
                <w:szCs w:val="22"/>
              </w:rPr>
              <w:t>0</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val="restart"/>
          </w:tcPr>
          <w:p w:rsidR="00196378" w:rsidRPr="00FB4AAE" w:rsidRDefault="00196378" w:rsidP="00FF4240">
            <w:r w:rsidRPr="00FB4AAE">
              <w:rPr>
                <w:sz w:val="22"/>
                <w:szCs w:val="22"/>
              </w:rPr>
              <w:t xml:space="preserve">Неуказанная шероховатость остальных поверхностей </w:t>
            </w:r>
            <w:r w:rsidR="00DB0AD1">
              <w:pict>
                <v:shape id="_x0000_i1031" type="#_x0000_t75" style="width:41.25pt;height:15.75pt" equationxml="&lt;">
                  <v:imagedata r:id="rId12" o:title="" chromakey="white"/>
                </v:shape>
              </w:pict>
            </w:r>
            <w:r w:rsidRPr="00FB4AAE">
              <w:rPr>
                <w:sz w:val="22"/>
                <w:szCs w:val="22"/>
              </w:rPr>
              <w:t xml:space="preserve">  </w:t>
            </w:r>
            <w:r w:rsidR="00DB0AD1" w:rsidRPr="00FB4AAE">
              <w:rPr>
                <w:sz w:val="22"/>
                <w:szCs w:val="22"/>
              </w:rPr>
              <w:fldChar w:fldCharType="begin"/>
            </w:r>
            <w:r w:rsidRPr="00FB4AAE">
              <w:rPr>
                <w:sz w:val="22"/>
                <w:szCs w:val="22"/>
              </w:rPr>
              <w:instrText xml:space="preserve"> QUOTE </w:instrText>
            </w:r>
            <w:r w:rsidR="00DB0AD1" w:rsidRPr="00DB0AD1">
              <w:rPr>
                <w:noProof/>
                <w:position w:val="-8"/>
              </w:rPr>
              <w:pict>
                <v:shape id="_x0000_i1032" type="#_x0000_t75" style="width:45pt;height:17.25pt;visibility:visible">
                  <v:imagedata r:id="rId10" o:title="" chromakey="white"/>
                </v:shape>
              </w:pict>
            </w:r>
            <w:r w:rsidRPr="00FB4AAE">
              <w:rPr>
                <w:sz w:val="22"/>
                <w:szCs w:val="22"/>
              </w:rPr>
              <w:instrText xml:space="preserve"> </w:instrText>
            </w:r>
            <w:r w:rsidR="00DB0AD1" w:rsidRPr="00FB4AAE">
              <w:rPr>
                <w:sz w:val="22"/>
                <w:szCs w:val="22"/>
              </w:rPr>
              <w:fldChar w:fldCharType="separate"/>
            </w:r>
            <w:r w:rsidR="00DB0AD1" w:rsidRPr="00FB4AAE">
              <w:rPr>
                <w:sz w:val="22"/>
                <w:szCs w:val="22"/>
              </w:rPr>
              <w:fldChar w:fldCharType="begin"/>
            </w:r>
            <w:r w:rsidRPr="00FB4AAE">
              <w:rPr>
                <w:sz w:val="22"/>
                <w:szCs w:val="22"/>
              </w:rPr>
              <w:instrText xml:space="preserve"> QUOTE </w:instrText>
            </w:r>
            <w:r w:rsidR="00DB0AD1" w:rsidRPr="00DB0AD1">
              <w:rPr>
                <w:position w:val="-6"/>
              </w:rPr>
              <w:pict>
                <v:shape id="_x0000_i1033" type="#_x0000_t75" style="width:41.25pt;height:15.75pt" equationxml="&lt;">
                  <v:imagedata r:id="rId11" o:title="" chromakey="white"/>
                </v:shape>
              </w:pict>
            </w:r>
            <w:r w:rsidRPr="00FB4AAE">
              <w:rPr>
                <w:sz w:val="22"/>
                <w:szCs w:val="22"/>
              </w:rPr>
              <w:instrText xml:space="preserve"> </w:instrText>
            </w:r>
            <w:r w:rsidR="00DB0AD1" w:rsidRPr="00FB4AAE">
              <w:rPr>
                <w:sz w:val="22"/>
                <w:szCs w:val="22"/>
              </w:rPr>
              <w:fldChar w:fldCharType="end"/>
            </w:r>
            <w:r w:rsidR="00DB0AD1" w:rsidRPr="00FB4AAE">
              <w:rPr>
                <w:sz w:val="22"/>
                <w:szCs w:val="22"/>
              </w:rPr>
              <w:fldChar w:fldCharType="end"/>
            </w:r>
          </w:p>
        </w:tc>
        <w:tc>
          <w:tcPr>
            <w:tcW w:w="4111" w:type="dxa"/>
          </w:tcPr>
          <w:p w:rsidR="00196378" w:rsidRPr="00FB4AAE" w:rsidRDefault="00196378" w:rsidP="00FF4240">
            <w:pPr>
              <w:autoSpaceDE w:val="0"/>
              <w:adjustRightInd w:val="0"/>
              <w:contextualSpacing/>
            </w:pPr>
            <w:r w:rsidRPr="00FB4AAE">
              <w:rPr>
                <w:sz w:val="22"/>
                <w:szCs w:val="22"/>
              </w:rPr>
              <w:t>Соответствует эталону шероховатости</w:t>
            </w:r>
          </w:p>
        </w:tc>
        <w:tc>
          <w:tcPr>
            <w:tcW w:w="1559" w:type="dxa"/>
          </w:tcPr>
          <w:p w:rsidR="00196378" w:rsidRPr="00FB4AAE" w:rsidRDefault="00196378" w:rsidP="00FF4240">
            <w:pPr>
              <w:autoSpaceDE w:val="0"/>
              <w:adjustRightInd w:val="0"/>
              <w:contextualSpacing/>
              <w:jc w:val="center"/>
            </w:pPr>
            <w:r w:rsidRPr="00FB4AAE">
              <w:rPr>
                <w:sz w:val="22"/>
                <w:szCs w:val="22"/>
              </w:rPr>
              <w:t>1</w:t>
            </w:r>
          </w:p>
        </w:tc>
      </w:tr>
      <w:tr w:rsidR="00196378" w:rsidRPr="00211770" w:rsidTr="00EF2C19">
        <w:tc>
          <w:tcPr>
            <w:tcW w:w="738" w:type="dxa"/>
            <w:vMerge/>
          </w:tcPr>
          <w:p w:rsidR="00196378" w:rsidRPr="00FB4AAE" w:rsidRDefault="00196378" w:rsidP="00FF4240">
            <w:pPr>
              <w:autoSpaceDE w:val="0"/>
              <w:autoSpaceDN w:val="0"/>
              <w:adjustRightInd w:val="0"/>
              <w:jc w:val="center"/>
            </w:pPr>
          </w:p>
        </w:tc>
        <w:tc>
          <w:tcPr>
            <w:tcW w:w="3969" w:type="dxa"/>
            <w:vMerge/>
          </w:tcPr>
          <w:p w:rsidR="00196378" w:rsidRPr="00FB4AAE" w:rsidRDefault="00196378" w:rsidP="00FF4240">
            <w:pPr>
              <w:jc w:val="both"/>
            </w:pPr>
          </w:p>
        </w:tc>
        <w:tc>
          <w:tcPr>
            <w:tcW w:w="4111" w:type="dxa"/>
          </w:tcPr>
          <w:p w:rsidR="00196378" w:rsidRPr="00FB4AAE" w:rsidRDefault="00196378" w:rsidP="00FF4240">
            <w:pPr>
              <w:jc w:val="both"/>
            </w:pPr>
            <w:r w:rsidRPr="00FB4AAE">
              <w:rPr>
                <w:sz w:val="22"/>
                <w:szCs w:val="22"/>
              </w:rPr>
              <w:t>Не соответствует эталону шероховатости</w:t>
            </w:r>
          </w:p>
        </w:tc>
        <w:tc>
          <w:tcPr>
            <w:tcW w:w="1559" w:type="dxa"/>
          </w:tcPr>
          <w:p w:rsidR="00196378" w:rsidRPr="00FB4AAE" w:rsidRDefault="00196378" w:rsidP="00FF4240">
            <w:pPr>
              <w:jc w:val="center"/>
            </w:pPr>
            <w:r w:rsidRPr="00FB4AAE">
              <w:rPr>
                <w:sz w:val="22"/>
                <w:szCs w:val="22"/>
              </w:rPr>
              <w:t>0</w:t>
            </w:r>
          </w:p>
        </w:tc>
      </w:tr>
      <w:tr w:rsidR="00196378" w:rsidRPr="00211770" w:rsidTr="00FF4240">
        <w:tc>
          <w:tcPr>
            <w:tcW w:w="10377" w:type="dxa"/>
            <w:gridSpan w:val="4"/>
          </w:tcPr>
          <w:p w:rsidR="00196378" w:rsidRPr="00FB4AAE" w:rsidRDefault="00196378" w:rsidP="00FF4240">
            <w:pPr>
              <w:jc w:val="center"/>
            </w:pPr>
            <w:r w:rsidRPr="00FB4AAE">
              <w:rPr>
                <w:rFonts w:ascii="Times New Roman CYR" w:hAnsi="Times New Roman CYR" w:cs="Times New Roman CYR"/>
                <w:b/>
                <w:sz w:val="22"/>
                <w:szCs w:val="22"/>
              </w:rPr>
              <w:t>Внимание! При нарушении установленных правил охраны труда кандидат отстраняется от выполнения работы и задание считается невыполненным!</w:t>
            </w:r>
          </w:p>
        </w:tc>
      </w:tr>
      <w:tr w:rsidR="00196378" w:rsidRPr="00211770" w:rsidTr="00EF2C19">
        <w:tc>
          <w:tcPr>
            <w:tcW w:w="8818" w:type="dxa"/>
            <w:gridSpan w:val="3"/>
          </w:tcPr>
          <w:p w:rsidR="00196378" w:rsidRPr="00FB4AAE" w:rsidRDefault="00196378" w:rsidP="00FF4240">
            <w:pPr>
              <w:autoSpaceDE w:val="0"/>
              <w:autoSpaceDN w:val="0"/>
              <w:adjustRightInd w:val="0"/>
              <w:jc w:val="right"/>
              <w:rPr>
                <w:b/>
              </w:rPr>
            </w:pPr>
            <w:r w:rsidRPr="00FB4AAE">
              <w:rPr>
                <w:b/>
                <w:sz w:val="22"/>
                <w:szCs w:val="22"/>
              </w:rPr>
              <w:t xml:space="preserve">ИТОГО </w:t>
            </w:r>
          </w:p>
        </w:tc>
        <w:tc>
          <w:tcPr>
            <w:tcW w:w="1559" w:type="dxa"/>
          </w:tcPr>
          <w:p w:rsidR="00196378" w:rsidRPr="00FB4AAE" w:rsidRDefault="00196378" w:rsidP="00FF4240">
            <w:pPr>
              <w:autoSpaceDE w:val="0"/>
              <w:autoSpaceDN w:val="0"/>
              <w:adjustRightInd w:val="0"/>
              <w:jc w:val="center"/>
              <w:rPr>
                <w:b/>
              </w:rPr>
            </w:pPr>
            <w:r w:rsidRPr="00FB4AAE">
              <w:rPr>
                <w:b/>
                <w:sz w:val="22"/>
                <w:szCs w:val="22"/>
              </w:rPr>
              <w:t>3</w:t>
            </w:r>
            <w:r w:rsidR="00693F23" w:rsidRPr="00FB4AAE">
              <w:rPr>
                <w:b/>
                <w:sz w:val="22"/>
                <w:szCs w:val="22"/>
              </w:rPr>
              <w:t>3</w:t>
            </w:r>
          </w:p>
        </w:tc>
      </w:tr>
    </w:tbl>
    <w:p w:rsidR="00286002" w:rsidRDefault="00286002" w:rsidP="00FB4AAE">
      <w:pPr>
        <w:rPr>
          <w:color w:val="FF0000"/>
        </w:rPr>
      </w:pPr>
    </w:p>
    <w:p w:rsidR="00286002" w:rsidRDefault="00286002" w:rsidP="00FB4AAE">
      <w:pPr>
        <w:rPr>
          <w:color w:val="FF0000"/>
        </w:rPr>
      </w:pPr>
    </w:p>
    <w:p w:rsidR="00286002" w:rsidRPr="004A488F" w:rsidRDefault="00286002" w:rsidP="00286002">
      <w:pPr>
        <w:rPr>
          <w:b/>
        </w:rPr>
      </w:pPr>
      <w:r w:rsidRPr="004A488F">
        <w:rPr>
          <w:b/>
        </w:rPr>
        <w:t xml:space="preserve">Иные </w:t>
      </w:r>
      <w:r w:rsidR="000B55C1" w:rsidRPr="004A488F">
        <w:rPr>
          <w:b/>
        </w:rPr>
        <w:t xml:space="preserve"> дополнительные </w:t>
      </w:r>
      <w:r w:rsidRPr="004A488F">
        <w:rPr>
          <w:b/>
        </w:rPr>
        <w:t>критерии:</w:t>
      </w:r>
    </w:p>
    <w:p w:rsidR="00286002" w:rsidRPr="00C16857" w:rsidRDefault="00286002" w:rsidP="00FB4AAE">
      <w:bookmarkStart w:id="4" w:name="_GoBack"/>
      <w:bookmarkEnd w:id="4"/>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938"/>
        <w:gridCol w:w="1701"/>
      </w:tblGrid>
      <w:tr w:rsidR="00286002" w:rsidRPr="00C16857" w:rsidTr="00092946">
        <w:tc>
          <w:tcPr>
            <w:tcW w:w="710" w:type="dxa"/>
            <w:shd w:val="clear" w:color="auto" w:fill="auto"/>
          </w:tcPr>
          <w:p w:rsidR="00286002" w:rsidRPr="00092946" w:rsidRDefault="00286002" w:rsidP="00092946">
            <w:pPr>
              <w:jc w:val="center"/>
              <w:rPr>
                <w:b/>
              </w:rPr>
            </w:pPr>
            <w:proofErr w:type="spellStart"/>
            <w:r w:rsidRPr="00092946">
              <w:rPr>
                <w:b/>
              </w:rPr>
              <w:t>No</w:t>
            </w:r>
            <w:proofErr w:type="spellEnd"/>
          </w:p>
          <w:p w:rsidR="00286002" w:rsidRPr="00092946" w:rsidRDefault="00286002" w:rsidP="00092946">
            <w:pPr>
              <w:jc w:val="center"/>
              <w:rPr>
                <w:b/>
                <w:highlight w:val="yellow"/>
              </w:rPr>
            </w:pPr>
          </w:p>
        </w:tc>
        <w:tc>
          <w:tcPr>
            <w:tcW w:w="7938" w:type="dxa"/>
            <w:shd w:val="clear" w:color="auto" w:fill="auto"/>
          </w:tcPr>
          <w:p w:rsidR="00286002" w:rsidRPr="00092946" w:rsidRDefault="00286002" w:rsidP="00092946">
            <w:pPr>
              <w:jc w:val="center"/>
              <w:rPr>
                <w:b/>
              </w:rPr>
            </w:pPr>
            <w:r w:rsidRPr="00092946">
              <w:rPr>
                <w:b/>
              </w:rPr>
              <w:t>Название раздела</w:t>
            </w:r>
          </w:p>
          <w:p w:rsidR="00286002" w:rsidRPr="00092946" w:rsidRDefault="00286002" w:rsidP="00092946">
            <w:pPr>
              <w:jc w:val="center"/>
              <w:rPr>
                <w:b/>
              </w:rPr>
            </w:pPr>
            <w:r w:rsidRPr="00092946">
              <w:rPr>
                <w:b/>
              </w:rPr>
              <w:t>критериев</w:t>
            </w:r>
          </w:p>
          <w:p w:rsidR="00286002" w:rsidRPr="00092946" w:rsidRDefault="00286002" w:rsidP="00092946">
            <w:pPr>
              <w:jc w:val="center"/>
              <w:rPr>
                <w:b/>
                <w:i/>
                <w:highlight w:val="yellow"/>
              </w:rPr>
            </w:pPr>
          </w:p>
        </w:tc>
        <w:tc>
          <w:tcPr>
            <w:tcW w:w="1701" w:type="dxa"/>
            <w:shd w:val="clear" w:color="auto" w:fill="auto"/>
          </w:tcPr>
          <w:p w:rsidR="00286002" w:rsidRPr="00092946" w:rsidRDefault="00DD157A" w:rsidP="00092946">
            <w:pPr>
              <w:jc w:val="center"/>
              <w:rPr>
                <w:b/>
              </w:rPr>
            </w:pPr>
            <w:proofErr w:type="spellStart"/>
            <w:r w:rsidRPr="00092946">
              <w:rPr>
                <w:b/>
              </w:rPr>
              <w:t>Макс-</w:t>
            </w:r>
            <w:r w:rsidR="00286002" w:rsidRPr="00092946">
              <w:rPr>
                <w:b/>
              </w:rPr>
              <w:t>ное</w:t>
            </w:r>
            <w:proofErr w:type="spellEnd"/>
          </w:p>
          <w:p w:rsidR="00286002" w:rsidRPr="00092946" w:rsidRDefault="00286002" w:rsidP="00092946">
            <w:pPr>
              <w:jc w:val="center"/>
              <w:rPr>
                <w:b/>
              </w:rPr>
            </w:pPr>
            <w:r w:rsidRPr="00092946">
              <w:rPr>
                <w:b/>
              </w:rPr>
              <w:t>кол-во баллов</w:t>
            </w:r>
          </w:p>
          <w:p w:rsidR="00286002" w:rsidRPr="00092946" w:rsidRDefault="00286002" w:rsidP="00092946">
            <w:pPr>
              <w:jc w:val="center"/>
              <w:rPr>
                <w:b/>
                <w:highlight w:val="yellow"/>
              </w:rPr>
            </w:pPr>
          </w:p>
        </w:tc>
      </w:tr>
      <w:tr w:rsidR="00AD7068" w:rsidRPr="00C16857" w:rsidTr="00092946">
        <w:tc>
          <w:tcPr>
            <w:tcW w:w="710" w:type="dxa"/>
            <w:shd w:val="clear" w:color="auto" w:fill="auto"/>
          </w:tcPr>
          <w:p w:rsidR="00AD7068" w:rsidRPr="00DD157A" w:rsidRDefault="00C16857" w:rsidP="00092946">
            <w:pPr>
              <w:jc w:val="center"/>
            </w:pPr>
            <w:r w:rsidRPr="00DD157A">
              <w:t>1</w:t>
            </w:r>
          </w:p>
        </w:tc>
        <w:tc>
          <w:tcPr>
            <w:tcW w:w="7938" w:type="dxa"/>
            <w:shd w:val="clear" w:color="auto" w:fill="auto"/>
          </w:tcPr>
          <w:p w:rsidR="00AD7068" w:rsidRPr="00092946" w:rsidRDefault="00AD7068" w:rsidP="00AD7068">
            <w:pPr>
              <w:rPr>
                <w:b/>
              </w:rPr>
            </w:pPr>
            <w:r w:rsidRPr="00C16857">
              <w:t xml:space="preserve">Наличие элементов детали  </w:t>
            </w:r>
            <w:r w:rsidRPr="00092946">
              <w:rPr>
                <w:sz w:val="22"/>
                <w:szCs w:val="22"/>
              </w:rPr>
              <w:t>(</w:t>
            </w:r>
            <w:r w:rsidR="000B55C1" w:rsidRPr="00092946">
              <w:rPr>
                <w:sz w:val="22"/>
                <w:szCs w:val="22"/>
              </w:rPr>
              <w:t xml:space="preserve">отсутствие </w:t>
            </w:r>
            <w:r w:rsidR="0052223B" w:rsidRPr="00092946">
              <w:rPr>
                <w:sz w:val="22"/>
                <w:szCs w:val="22"/>
              </w:rPr>
              <w:t>за каждый элемент</w:t>
            </w:r>
            <w:r w:rsidRPr="00092946">
              <w:rPr>
                <w:sz w:val="22"/>
                <w:szCs w:val="22"/>
              </w:rPr>
              <w:t xml:space="preserve"> -</w:t>
            </w:r>
            <w:r w:rsidR="000B55C1" w:rsidRPr="00092946">
              <w:rPr>
                <w:sz w:val="22"/>
                <w:szCs w:val="22"/>
              </w:rPr>
              <w:t xml:space="preserve"> </w:t>
            </w:r>
            <w:r w:rsidRPr="00092946">
              <w:rPr>
                <w:sz w:val="22"/>
                <w:szCs w:val="22"/>
              </w:rPr>
              <w:t>1балл)</w:t>
            </w:r>
          </w:p>
        </w:tc>
        <w:tc>
          <w:tcPr>
            <w:tcW w:w="1701" w:type="dxa"/>
            <w:shd w:val="clear" w:color="auto" w:fill="auto"/>
          </w:tcPr>
          <w:p w:rsidR="00AD7068" w:rsidRPr="00DD157A" w:rsidRDefault="00AD7068" w:rsidP="00092946">
            <w:pPr>
              <w:jc w:val="center"/>
            </w:pPr>
            <w:r w:rsidRPr="00DD157A">
              <w:t>7</w:t>
            </w:r>
          </w:p>
        </w:tc>
      </w:tr>
      <w:tr w:rsidR="00286002" w:rsidRPr="00C16857" w:rsidTr="00092946">
        <w:tc>
          <w:tcPr>
            <w:tcW w:w="710" w:type="dxa"/>
            <w:shd w:val="clear" w:color="auto" w:fill="auto"/>
          </w:tcPr>
          <w:p w:rsidR="00286002" w:rsidRPr="00DD157A" w:rsidRDefault="00C16857" w:rsidP="00092946">
            <w:pPr>
              <w:jc w:val="center"/>
            </w:pPr>
            <w:r w:rsidRPr="00DD157A">
              <w:t>2</w:t>
            </w:r>
          </w:p>
        </w:tc>
        <w:tc>
          <w:tcPr>
            <w:tcW w:w="7938" w:type="dxa"/>
            <w:shd w:val="clear" w:color="auto" w:fill="auto"/>
          </w:tcPr>
          <w:p w:rsidR="00286002" w:rsidRPr="00092946" w:rsidRDefault="00286002" w:rsidP="00286002">
            <w:pPr>
              <w:rPr>
                <w:sz w:val="28"/>
                <w:szCs w:val="28"/>
                <w:highlight w:val="yellow"/>
              </w:rPr>
            </w:pPr>
            <w:r w:rsidRPr="00C16857">
              <w:t>Наличие повреждений и царапин</w:t>
            </w:r>
            <w:r w:rsidR="0052223B">
              <w:t xml:space="preserve"> на детали</w:t>
            </w:r>
          </w:p>
        </w:tc>
        <w:tc>
          <w:tcPr>
            <w:tcW w:w="1701" w:type="dxa"/>
            <w:shd w:val="clear" w:color="auto" w:fill="auto"/>
          </w:tcPr>
          <w:p w:rsidR="00286002" w:rsidRPr="00DD157A" w:rsidRDefault="00AD7068" w:rsidP="00092946">
            <w:pPr>
              <w:jc w:val="center"/>
            </w:pPr>
            <w:r w:rsidRPr="00DD157A">
              <w:t>2</w:t>
            </w:r>
          </w:p>
        </w:tc>
      </w:tr>
      <w:tr w:rsidR="00286002" w:rsidRPr="00C16857" w:rsidTr="00092946">
        <w:tc>
          <w:tcPr>
            <w:tcW w:w="710" w:type="dxa"/>
            <w:shd w:val="clear" w:color="auto" w:fill="auto"/>
          </w:tcPr>
          <w:p w:rsidR="00286002" w:rsidRPr="00DD157A" w:rsidRDefault="00C16857" w:rsidP="00092946">
            <w:pPr>
              <w:jc w:val="center"/>
            </w:pPr>
            <w:r w:rsidRPr="00DD157A">
              <w:t>3</w:t>
            </w:r>
          </w:p>
        </w:tc>
        <w:tc>
          <w:tcPr>
            <w:tcW w:w="7938" w:type="dxa"/>
            <w:shd w:val="clear" w:color="auto" w:fill="auto"/>
          </w:tcPr>
          <w:p w:rsidR="00286002" w:rsidRPr="00092946" w:rsidRDefault="00286002" w:rsidP="00286002">
            <w:pPr>
              <w:rPr>
                <w:sz w:val="28"/>
                <w:szCs w:val="28"/>
                <w:highlight w:val="yellow"/>
              </w:rPr>
            </w:pPr>
            <w:r w:rsidRPr="00C16857">
              <w:t>Неиспользованная дополнительная заготовка</w:t>
            </w:r>
            <w:r w:rsidR="000B55C1" w:rsidRPr="00C16857">
              <w:t xml:space="preserve"> </w:t>
            </w:r>
            <w:r w:rsidR="000B55C1" w:rsidRPr="00092946">
              <w:rPr>
                <w:sz w:val="22"/>
                <w:szCs w:val="22"/>
              </w:rPr>
              <w:t>(за каждую - 2балла)</w:t>
            </w:r>
          </w:p>
        </w:tc>
        <w:tc>
          <w:tcPr>
            <w:tcW w:w="1701" w:type="dxa"/>
            <w:shd w:val="clear" w:color="auto" w:fill="auto"/>
          </w:tcPr>
          <w:p w:rsidR="00286002" w:rsidRPr="00DD157A" w:rsidRDefault="00AD7068" w:rsidP="00092946">
            <w:pPr>
              <w:jc w:val="center"/>
            </w:pPr>
            <w:r w:rsidRPr="00DD157A">
              <w:t>2</w:t>
            </w:r>
          </w:p>
        </w:tc>
      </w:tr>
      <w:tr w:rsidR="00286002" w:rsidRPr="00C16857" w:rsidTr="00092946">
        <w:tc>
          <w:tcPr>
            <w:tcW w:w="710" w:type="dxa"/>
            <w:shd w:val="clear" w:color="auto" w:fill="auto"/>
          </w:tcPr>
          <w:p w:rsidR="00286002" w:rsidRPr="00DD157A" w:rsidRDefault="00C16857" w:rsidP="00092946">
            <w:pPr>
              <w:jc w:val="center"/>
            </w:pPr>
            <w:r w:rsidRPr="00DD157A">
              <w:t>4</w:t>
            </w:r>
          </w:p>
        </w:tc>
        <w:tc>
          <w:tcPr>
            <w:tcW w:w="7938" w:type="dxa"/>
            <w:shd w:val="clear" w:color="auto" w:fill="auto"/>
          </w:tcPr>
          <w:p w:rsidR="00286002" w:rsidRPr="00092946" w:rsidRDefault="00286002" w:rsidP="00286002">
            <w:pPr>
              <w:rPr>
                <w:rFonts w:ascii="Arial" w:hAnsi="Arial" w:cs="Arial"/>
                <w:sz w:val="35"/>
                <w:szCs w:val="35"/>
              </w:rPr>
            </w:pPr>
            <w:r w:rsidRPr="00C16857">
              <w:t>Неиспользованные подсказки</w:t>
            </w:r>
            <w:r w:rsidR="00AD7068" w:rsidRPr="00C16857">
              <w:t xml:space="preserve"> </w:t>
            </w:r>
            <w:r w:rsidR="00AD7068" w:rsidRPr="00092946">
              <w:rPr>
                <w:sz w:val="22"/>
                <w:szCs w:val="22"/>
              </w:rPr>
              <w:t>(за каждую</w:t>
            </w:r>
            <w:r w:rsidR="000B55C1" w:rsidRPr="00092946">
              <w:rPr>
                <w:sz w:val="22"/>
                <w:szCs w:val="22"/>
              </w:rPr>
              <w:t xml:space="preserve"> - 1балл</w:t>
            </w:r>
            <w:r w:rsidR="00AD7068" w:rsidRPr="00092946">
              <w:rPr>
                <w:sz w:val="22"/>
                <w:szCs w:val="22"/>
              </w:rPr>
              <w:t>)</w:t>
            </w:r>
          </w:p>
        </w:tc>
        <w:tc>
          <w:tcPr>
            <w:tcW w:w="1701" w:type="dxa"/>
            <w:shd w:val="clear" w:color="auto" w:fill="auto"/>
          </w:tcPr>
          <w:p w:rsidR="00286002" w:rsidRPr="00DD157A" w:rsidRDefault="000B55C1" w:rsidP="00092946">
            <w:pPr>
              <w:jc w:val="center"/>
            </w:pPr>
            <w:r w:rsidRPr="00DD157A">
              <w:t>3</w:t>
            </w:r>
          </w:p>
        </w:tc>
      </w:tr>
      <w:tr w:rsidR="00286002" w:rsidRPr="00C16857" w:rsidTr="00092946">
        <w:tc>
          <w:tcPr>
            <w:tcW w:w="710" w:type="dxa"/>
            <w:shd w:val="clear" w:color="auto" w:fill="auto"/>
          </w:tcPr>
          <w:p w:rsidR="00286002" w:rsidRPr="00DD157A" w:rsidRDefault="00C16857" w:rsidP="00092946">
            <w:pPr>
              <w:jc w:val="center"/>
            </w:pPr>
            <w:r w:rsidRPr="00DD157A">
              <w:t>5</w:t>
            </w:r>
          </w:p>
        </w:tc>
        <w:tc>
          <w:tcPr>
            <w:tcW w:w="7938" w:type="dxa"/>
            <w:shd w:val="clear" w:color="auto" w:fill="auto"/>
          </w:tcPr>
          <w:p w:rsidR="000B55C1" w:rsidRPr="00C16857" w:rsidRDefault="00286002" w:rsidP="000B55C1">
            <w:r w:rsidRPr="00C16857">
              <w:t>Невмешательство</w:t>
            </w:r>
            <w:proofErr w:type="gramStart"/>
            <w:r w:rsidRPr="00C16857">
              <w:t xml:space="preserve"> Т</w:t>
            </w:r>
            <w:proofErr w:type="gramEnd"/>
            <w:r w:rsidRPr="00C16857">
              <w:t xml:space="preserve">ех. </w:t>
            </w:r>
            <w:r w:rsidR="000B55C1" w:rsidRPr="00C16857">
              <w:t>Э</w:t>
            </w:r>
            <w:r w:rsidRPr="00C16857">
              <w:t>ксперта</w:t>
            </w:r>
            <w:r w:rsidR="000B55C1" w:rsidRPr="00C16857">
              <w:t xml:space="preserve"> </w:t>
            </w:r>
            <w:r w:rsidR="000B55C1" w:rsidRPr="00092946">
              <w:rPr>
                <w:sz w:val="22"/>
                <w:szCs w:val="22"/>
              </w:rPr>
              <w:t>(за каждое вмешательство - 1балл)</w:t>
            </w:r>
          </w:p>
          <w:p w:rsidR="00286002" w:rsidRPr="00092946" w:rsidRDefault="00286002" w:rsidP="00286002">
            <w:pPr>
              <w:rPr>
                <w:sz w:val="28"/>
                <w:szCs w:val="28"/>
                <w:highlight w:val="yellow"/>
              </w:rPr>
            </w:pPr>
          </w:p>
        </w:tc>
        <w:tc>
          <w:tcPr>
            <w:tcW w:w="1701" w:type="dxa"/>
            <w:shd w:val="clear" w:color="auto" w:fill="auto"/>
          </w:tcPr>
          <w:p w:rsidR="00286002" w:rsidRPr="00DD157A" w:rsidRDefault="00AD7068" w:rsidP="00092946">
            <w:pPr>
              <w:jc w:val="center"/>
            </w:pPr>
            <w:r w:rsidRPr="00DD157A">
              <w:t>2</w:t>
            </w:r>
          </w:p>
        </w:tc>
      </w:tr>
      <w:tr w:rsidR="00286002" w:rsidRPr="00C16857" w:rsidTr="00092946">
        <w:tc>
          <w:tcPr>
            <w:tcW w:w="710" w:type="dxa"/>
            <w:shd w:val="clear" w:color="auto" w:fill="auto"/>
          </w:tcPr>
          <w:p w:rsidR="00286002" w:rsidRPr="00092946" w:rsidRDefault="00286002" w:rsidP="00286002">
            <w:pPr>
              <w:rPr>
                <w:sz w:val="28"/>
                <w:szCs w:val="28"/>
                <w:highlight w:val="yellow"/>
              </w:rPr>
            </w:pPr>
          </w:p>
        </w:tc>
        <w:tc>
          <w:tcPr>
            <w:tcW w:w="7938" w:type="dxa"/>
            <w:shd w:val="clear" w:color="auto" w:fill="auto"/>
          </w:tcPr>
          <w:p w:rsidR="00286002" w:rsidRPr="00092946" w:rsidRDefault="000B55C1" w:rsidP="00286002">
            <w:pPr>
              <w:rPr>
                <w:b/>
              </w:rPr>
            </w:pPr>
            <w:r w:rsidRPr="00092946">
              <w:rPr>
                <w:b/>
              </w:rPr>
              <w:t>ИТОГО</w:t>
            </w:r>
          </w:p>
        </w:tc>
        <w:tc>
          <w:tcPr>
            <w:tcW w:w="1701" w:type="dxa"/>
            <w:shd w:val="clear" w:color="auto" w:fill="auto"/>
          </w:tcPr>
          <w:p w:rsidR="00286002" w:rsidRPr="00092946" w:rsidRDefault="000B55C1" w:rsidP="00092946">
            <w:pPr>
              <w:jc w:val="center"/>
              <w:rPr>
                <w:b/>
                <w:sz w:val="28"/>
                <w:szCs w:val="28"/>
              </w:rPr>
            </w:pPr>
            <w:r w:rsidRPr="00092946">
              <w:rPr>
                <w:b/>
                <w:sz w:val="28"/>
                <w:szCs w:val="28"/>
              </w:rPr>
              <w:t>16</w:t>
            </w:r>
          </w:p>
        </w:tc>
      </w:tr>
    </w:tbl>
    <w:p w:rsidR="007B1828" w:rsidRPr="00286002" w:rsidRDefault="007B1828" w:rsidP="00286002">
      <w:pPr>
        <w:rPr>
          <w:sz w:val="28"/>
          <w:szCs w:val="28"/>
          <w:highlight w:val="yellow"/>
        </w:rPr>
        <w:sectPr w:rsidR="007B1828" w:rsidRPr="00286002" w:rsidSect="001B67EC">
          <w:footerReference w:type="default" r:id="rId13"/>
          <w:footerReference w:type="first" r:id="rId14"/>
          <w:pgSz w:w="11906" w:h="16838"/>
          <w:pgMar w:top="567" w:right="567" w:bottom="426" w:left="1134" w:header="709" w:footer="709" w:gutter="0"/>
          <w:cols w:space="708"/>
          <w:docGrid w:linePitch="360"/>
        </w:sectPr>
      </w:pPr>
    </w:p>
    <w:p w:rsidR="00EF2C19" w:rsidRPr="00EF2C19" w:rsidRDefault="00EF2C19" w:rsidP="00D16974">
      <w:pPr>
        <w:tabs>
          <w:tab w:val="left" w:pos="1080"/>
        </w:tabs>
        <w:jc w:val="right"/>
      </w:pPr>
      <w:r w:rsidRPr="00EF2C19">
        <w:lastRenderedPageBreak/>
        <w:t>ПРИЛОЖЕНИЕ №</w:t>
      </w:r>
      <w:r w:rsidR="00D16974">
        <w:t xml:space="preserve"> 5</w:t>
      </w:r>
    </w:p>
    <w:p w:rsidR="007B1828" w:rsidRPr="00C60EEB" w:rsidRDefault="007B1828" w:rsidP="006A7B36">
      <w:pPr>
        <w:tabs>
          <w:tab w:val="left" w:pos="1080"/>
        </w:tabs>
        <w:jc w:val="center"/>
        <w:rPr>
          <w:b/>
          <w:sz w:val="28"/>
          <w:szCs w:val="28"/>
        </w:rPr>
      </w:pPr>
      <w:r w:rsidRPr="006A1F61">
        <w:rPr>
          <w:b/>
          <w:sz w:val="28"/>
          <w:szCs w:val="28"/>
        </w:rPr>
        <w:t xml:space="preserve">Сводная оценочная </w:t>
      </w:r>
      <w:r w:rsidRPr="00C60EEB">
        <w:rPr>
          <w:b/>
          <w:sz w:val="28"/>
          <w:szCs w:val="28"/>
        </w:rPr>
        <w:t xml:space="preserve">таблица </w:t>
      </w:r>
    </w:p>
    <w:tbl>
      <w:tblPr>
        <w:tblW w:w="157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2553"/>
        <w:gridCol w:w="1134"/>
        <w:gridCol w:w="1043"/>
        <w:gridCol w:w="1044"/>
        <w:gridCol w:w="1044"/>
        <w:gridCol w:w="1044"/>
        <w:gridCol w:w="1044"/>
        <w:gridCol w:w="1043"/>
        <w:gridCol w:w="1044"/>
        <w:gridCol w:w="1044"/>
        <w:gridCol w:w="1044"/>
        <w:gridCol w:w="1096"/>
        <w:gridCol w:w="992"/>
      </w:tblGrid>
      <w:tr w:rsidR="00092946" w:rsidRPr="00C60EEB" w:rsidTr="00092946">
        <w:trPr>
          <w:cantSplit/>
          <w:trHeight w:val="4021"/>
        </w:trPr>
        <w:tc>
          <w:tcPr>
            <w:tcW w:w="565" w:type="dxa"/>
            <w:vAlign w:val="center"/>
          </w:tcPr>
          <w:p w:rsidR="00AB6ED3" w:rsidRPr="00C60EEB" w:rsidRDefault="00AB6ED3" w:rsidP="00FF4240">
            <w:pPr>
              <w:autoSpaceDE w:val="0"/>
              <w:adjustRightInd w:val="0"/>
              <w:spacing w:line="360" w:lineRule="auto"/>
              <w:jc w:val="center"/>
              <w:rPr>
                <w:sz w:val="18"/>
                <w:szCs w:val="18"/>
              </w:rPr>
            </w:pPr>
            <w:r w:rsidRPr="00C60EEB">
              <w:rPr>
                <w:sz w:val="18"/>
                <w:szCs w:val="18"/>
              </w:rPr>
              <w:t>№</w:t>
            </w:r>
          </w:p>
          <w:p w:rsidR="00AB6ED3" w:rsidRPr="00C60EEB" w:rsidRDefault="00AB6ED3" w:rsidP="00FF4240">
            <w:pPr>
              <w:autoSpaceDE w:val="0"/>
              <w:adjustRightInd w:val="0"/>
              <w:jc w:val="center"/>
              <w:outlineLvl w:val="0"/>
              <w:rPr>
                <w:sz w:val="18"/>
                <w:szCs w:val="18"/>
              </w:rPr>
            </w:pPr>
            <w:r w:rsidRPr="00C60EEB">
              <w:rPr>
                <w:sz w:val="18"/>
                <w:szCs w:val="18"/>
              </w:rPr>
              <w:t>п/п</w:t>
            </w:r>
          </w:p>
        </w:tc>
        <w:tc>
          <w:tcPr>
            <w:tcW w:w="2553" w:type="dxa"/>
            <w:vAlign w:val="center"/>
          </w:tcPr>
          <w:p w:rsidR="00AB6ED3" w:rsidRPr="00C60EEB" w:rsidRDefault="00AB6ED3" w:rsidP="00FF4240">
            <w:pPr>
              <w:autoSpaceDE w:val="0"/>
              <w:adjustRightInd w:val="0"/>
              <w:spacing w:line="360" w:lineRule="auto"/>
              <w:jc w:val="center"/>
              <w:rPr>
                <w:sz w:val="18"/>
                <w:szCs w:val="18"/>
              </w:rPr>
            </w:pPr>
            <w:r w:rsidRPr="00C60EEB">
              <w:rPr>
                <w:sz w:val="18"/>
                <w:szCs w:val="18"/>
              </w:rPr>
              <w:t>ФИО</w:t>
            </w:r>
          </w:p>
          <w:p w:rsidR="00AB6ED3" w:rsidRPr="00C60EEB" w:rsidRDefault="00AB6ED3" w:rsidP="00FF4240">
            <w:pPr>
              <w:autoSpaceDE w:val="0"/>
              <w:adjustRightInd w:val="0"/>
              <w:jc w:val="center"/>
              <w:rPr>
                <w:sz w:val="18"/>
                <w:szCs w:val="18"/>
              </w:rPr>
            </w:pPr>
            <w:r>
              <w:rPr>
                <w:sz w:val="18"/>
                <w:szCs w:val="18"/>
              </w:rPr>
              <w:t>участника конкурса</w:t>
            </w:r>
          </w:p>
        </w:tc>
        <w:tc>
          <w:tcPr>
            <w:tcW w:w="1134" w:type="dxa"/>
            <w:vAlign w:val="center"/>
          </w:tcPr>
          <w:p w:rsidR="00AB6ED3" w:rsidRDefault="00AB6ED3">
            <w:pPr>
              <w:rPr>
                <w:sz w:val="18"/>
                <w:szCs w:val="18"/>
              </w:rPr>
            </w:pPr>
          </w:p>
          <w:p w:rsidR="00AB6ED3" w:rsidRDefault="00AB6ED3" w:rsidP="00AB6ED3">
            <w:pPr>
              <w:autoSpaceDE w:val="0"/>
              <w:adjustRightInd w:val="0"/>
              <w:jc w:val="center"/>
              <w:rPr>
                <w:sz w:val="18"/>
                <w:szCs w:val="18"/>
              </w:rPr>
            </w:pPr>
            <w:r>
              <w:rPr>
                <w:sz w:val="18"/>
                <w:szCs w:val="18"/>
              </w:rPr>
              <w:t>№</w:t>
            </w:r>
          </w:p>
          <w:p w:rsidR="00AB6ED3" w:rsidRPr="00C60EEB" w:rsidRDefault="00AB6ED3" w:rsidP="00AB6ED3">
            <w:pPr>
              <w:autoSpaceDE w:val="0"/>
              <w:adjustRightInd w:val="0"/>
              <w:jc w:val="center"/>
              <w:rPr>
                <w:sz w:val="18"/>
                <w:szCs w:val="18"/>
              </w:rPr>
            </w:pPr>
            <w:r>
              <w:rPr>
                <w:sz w:val="18"/>
                <w:szCs w:val="18"/>
              </w:rPr>
              <w:t>группы</w:t>
            </w:r>
          </w:p>
        </w:tc>
        <w:tc>
          <w:tcPr>
            <w:tcW w:w="1043" w:type="dxa"/>
            <w:textDirection w:val="btLr"/>
          </w:tcPr>
          <w:p w:rsidR="00AB6ED3" w:rsidRPr="00C60EEB" w:rsidRDefault="00AB6ED3" w:rsidP="00FF4240">
            <w:pPr>
              <w:ind w:right="-5"/>
              <w:rPr>
                <w:sz w:val="18"/>
                <w:szCs w:val="18"/>
              </w:rPr>
            </w:pPr>
            <w:r w:rsidRPr="00C60EEB">
              <w:rPr>
                <w:sz w:val="18"/>
                <w:szCs w:val="18"/>
              </w:rPr>
              <w:t>Организация рабочего места токаря соответствует установленным требованиям</w:t>
            </w:r>
          </w:p>
        </w:tc>
        <w:tc>
          <w:tcPr>
            <w:tcW w:w="1044" w:type="dxa"/>
            <w:textDirection w:val="btLr"/>
          </w:tcPr>
          <w:p w:rsidR="00AB6ED3" w:rsidRPr="003A005B" w:rsidRDefault="00AB6ED3" w:rsidP="00FF4240">
            <w:pPr>
              <w:ind w:left="113" w:right="-5"/>
              <w:rPr>
                <w:sz w:val="18"/>
                <w:szCs w:val="18"/>
              </w:rPr>
            </w:pPr>
            <w:r w:rsidRPr="003A005B">
              <w:rPr>
                <w:sz w:val="18"/>
                <w:szCs w:val="18"/>
              </w:rPr>
              <w:t>Выбор приспособлений, режущего, мерительного и вспомогательного инструмента соответств</w:t>
            </w:r>
            <w:r>
              <w:rPr>
                <w:sz w:val="18"/>
                <w:szCs w:val="18"/>
              </w:rPr>
              <w:t xml:space="preserve">ует </w:t>
            </w:r>
            <w:r w:rsidRPr="003A005B">
              <w:rPr>
                <w:sz w:val="18"/>
                <w:szCs w:val="18"/>
              </w:rPr>
              <w:t>техническ</w:t>
            </w:r>
            <w:r>
              <w:rPr>
                <w:sz w:val="18"/>
                <w:szCs w:val="18"/>
              </w:rPr>
              <w:t>о</w:t>
            </w:r>
            <w:r w:rsidRPr="003A005B">
              <w:rPr>
                <w:sz w:val="18"/>
                <w:szCs w:val="18"/>
              </w:rPr>
              <w:t>м</w:t>
            </w:r>
            <w:r>
              <w:rPr>
                <w:sz w:val="18"/>
                <w:szCs w:val="18"/>
              </w:rPr>
              <w:t>у</w:t>
            </w:r>
            <w:r w:rsidRPr="003A005B">
              <w:rPr>
                <w:sz w:val="18"/>
                <w:szCs w:val="18"/>
              </w:rPr>
              <w:t xml:space="preserve"> задани</w:t>
            </w:r>
            <w:r>
              <w:rPr>
                <w:sz w:val="18"/>
                <w:szCs w:val="18"/>
              </w:rPr>
              <w:t>ю</w:t>
            </w:r>
            <w:r w:rsidRPr="003A005B">
              <w:rPr>
                <w:sz w:val="18"/>
                <w:szCs w:val="18"/>
              </w:rPr>
              <w:t>;</w:t>
            </w:r>
          </w:p>
        </w:tc>
        <w:tc>
          <w:tcPr>
            <w:tcW w:w="1044" w:type="dxa"/>
            <w:textDirection w:val="btLr"/>
          </w:tcPr>
          <w:p w:rsidR="00AB6ED3" w:rsidRPr="00C60EEB" w:rsidRDefault="00AB6ED3" w:rsidP="00FF4240">
            <w:pPr>
              <w:autoSpaceDE w:val="0"/>
              <w:adjustRightInd w:val="0"/>
              <w:ind w:left="113" w:right="113"/>
              <w:outlineLvl w:val="0"/>
              <w:rPr>
                <w:sz w:val="18"/>
                <w:szCs w:val="18"/>
              </w:rPr>
            </w:pPr>
            <w:r>
              <w:rPr>
                <w:sz w:val="18"/>
                <w:szCs w:val="18"/>
              </w:rPr>
              <w:t xml:space="preserve">Выполнение </w:t>
            </w:r>
            <w:r w:rsidRPr="003A005B">
              <w:rPr>
                <w:sz w:val="18"/>
                <w:szCs w:val="18"/>
              </w:rPr>
              <w:t>настройк</w:t>
            </w:r>
            <w:r>
              <w:rPr>
                <w:sz w:val="18"/>
                <w:szCs w:val="18"/>
              </w:rPr>
              <w:t>и</w:t>
            </w:r>
            <w:r w:rsidRPr="003A005B">
              <w:rPr>
                <w:sz w:val="18"/>
                <w:szCs w:val="18"/>
              </w:rPr>
              <w:t xml:space="preserve"> обслуживаемого оборудования и приспособлений</w:t>
            </w:r>
            <w:r>
              <w:rPr>
                <w:sz w:val="18"/>
                <w:szCs w:val="18"/>
              </w:rPr>
              <w:t xml:space="preserve"> </w:t>
            </w:r>
            <w:r w:rsidRPr="00C60EEB">
              <w:rPr>
                <w:sz w:val="18"/>
                <w:szCs w:val="18"/>
              </w:rPr>
              <w:t>соответствует требованиям ТБ и инструкции по эксплуатации оборудования</w:t>
            </w:r>
            <w:r w:rsidRPr="003A005B">
              <w:rPr>
                <w:sz w:val="18"/>
                <w:szCs w:val="18"/>
              </w:rPr>
              <w:t>.</w:t>
            </w:r>
          </w:p>
        </w:tc>
        <w:tc>
          <w:tcPr>
            <w:tcW w:w="1044" w:type="dxa"/>
            <w:textDirection w:val="btLr"/>
          </w:tcPr>
          <w:p w:rsidR="00AB6ED3" w:rsidRPr="003A005B" w:rsidRDefault="00AB6ED3" w:rsidP="00FF4240">
            <w:pPr>
              <w:autoSpaceDE w:val="0"/>
              <w:adjustRightInd w:val="0"/>
              <w:ind w:left="113" w:right="113"/>
              <w:outlineLvl w:val="0"/>
              <w:rPr>
                <w:sz w:val="18"/>
                <w:szCs w:val="18"/>
              </w:rPr>
            </w:pPr>
            <w:r w:rsidRPr="003A005B">
              <w:rPr>
                <w:sz w:val="18"/>
                <w:szCs w:val="18"/>
              </w:rPr>
              <w:t>Выбор режимов резания соответств</w:t>
            </w:r>
            <w:r>
              <w:rPr>
                <w:sz w:val="18"/>
                <w:szCs w:val="18"/>
              </w:rPr>
              <w:t xml:space="preserve">ует </w:t>
            </w:r>
            <w:r w:rsidRPr="003A005B">
              <w:rPr>
                <w:sz w:val="18"/>
                <w:szCs w:val="18"/>
              </w:rPr>
              <w:t>техническ</w:t>
            </w:r>
            <w:r>
              <w:rPr>
                <w:sz w:val="18"/>
                <w:szCs w:val="18"/>
              </w:rPr>
              <w:t>ому заданию</w:t>
            </w:r>
            <w:r w:rsidRPr="003A005B">
              <w:rPr>
                <w:sz w:val="18"/>
                <w:szCs w:val="18"/>
              </w:rPr>
              <w:t>;</w:t>
            </w:r>
          </w:p>
        </w:tc>
        <w:tc>
          <w:tcPr>
            <w:tcW w:w="1044" w:type="dxa"/>
            <w:textDirection w:val="btLr"/>
          </w:tcPr>
          <w:p w:rsidR="00AB6ED3" w:rsidRPr="003A005B" w:rsidRDefault="00AB6ED3" w:rsidP="00B47457">
            <w:pPr>
              <w:rPr>
                <w:sz w:val="18"/>
                <w:szCs w:val="18"/>
              </w:rPr>
            </w:pPr>
            <w:r>
              <w:rPr>
                <w:sz w:val="18"/>
                <w:szCs w:val="18"/>
              </w:rPr>
              <w:t xml:space="preserve">Соблюдение </w:t>
            </w:r>
            <w:r w:rsidRPr="003A005B">
              <w:rPr>
                <w:sz w:val="18"/>
                <w:szCs w:val="18"/>
              </w:rPr>
              <w:t>правил охраны труда при ведении работ</w:t>
            </w:r>
            <w:r>
              <w:rPr>
                <w:sz w:val="18"/>
                <w:szCs w:val="18"/>
              </w:rPr>
              <w:t xml:space="preserve"> </w:t>
            </w:r>
            <w:r w:rsidRPr="00C60EEB">
              <w:rPr>
                <w:sz w:val="18"/>
                <w:szCs w:val="18"/>
              </w:rPr>
              <w:t>в соответствии с установленными нормами</w:t>
            </w:r>
            <w:r w:rsidRPr="003A005B">
              <w:rPr>
                <w:sz w:val="18"/>
                <w:szCs w:val="18"/>
              </w:rPr>
              <w:t>.</w:t>
            </w:r>
          </w:p>
          <w:p w:rsidR="00AB6ED3" w:rsidRPr="00C60EEB" w:rsidRDefault="00AB6ED3" w:rsidP="00B47457">
            <w:pPr>
              <w:autoSpaceDE w:val="0"/>
              <w:adjustRightInd w:val="0"/>
              <w:ind w:left="113" w:right="113"/>
              <w:outlineLvl w:val="0"/>
              <w:rPr>
                <w:sz w:val="18"/>
                <w:szCs w:val="18"/>
              </w:rPr>
            </w:pPr>
          </w:p>
        </w:tc>
        <w:tc>
          <w:tcPr>
            <w:tcW w:w="1043" w:type="dxa"/>
            <w:textDirection w:val="btLr"/>
          </w:tcPr>
          <w:p w:rsidR="00AB6ED3" w:rsidRPr="003A005B" w:rsidRDefault="00AB6ED3" w:rsidP="00B47457">
            <w:pPr>
              <w:autoSpaceDE w:val="0"/>
              <w:adjustRightInd w:val="0"/>
              <w:ind w:left="113" w:right="113"/>
              <w:outlineLvl w:val="0"/>
              <w:rPr>
                <w:sz w:val="18"/>
                <w:szCs w:val="18"/>
              </w:rPr>
            </w:pPr>
            <w:r w:rsidRPr="003A005B">
              <w:rPr>
                <w:sz w:val="18"/>
                <w:szCs w:val="18"/>
              </w:rPr>
              <w:t>Размеры детали/ размеры элементов детали, выполненных на токарном станке, соответствуют требованиям технической документации.</w:t>
            </w:r>
          </w:p>
        </w:tc>
        <w:tc>
          <w:tcPr>
            <w:tcW w:w="1044" w:type="dxa"/>
            <w:textDirection w:val="btLr"/>
          </w:tcPr>
          <w:p w:rsidR="00AB6ED3" w:rsidRPr="003A005B" w:rsidRDefault="00AB6ED3" w:rsidP="00B47457">
            <w:pPr>
              <w:autoSpaceDE w:val="0"/>
              <w:adjustRightInd w:val="0"/>
              <w:ind w:left="113" w:right="113"/>
              <w:outlineLvl w:val="0"/>
              <w:rPr>
                <w:sz w:val="18"/>
                <w:szCs w:val="18"/>
              </w:rPr>
            </w:pPr>
            <w:r w:rsidRPr="003A005B">
              <w:rPr>
                <w:sz w:val="18"/>
                <w:szCs w:val="18"/>
              </w:rPr>
              <w:t>Форма детали/форма элементов детали, выполненных на токарном станке, соответствует требованиям чертежа.</w:t>
            </w:r>
          </w:p>
        </w:tc>
        <w:tc>
          <w:tcPr>
            <w:tcW w:w="1044" w:type="dxa"/>
            <w:textDirection w:val="btLr"/>
          </w:tcPr>
          <w:p w:rsidR="00AB6ED3" w:rsidRPr="003A005B" w:rsidRDefault="00AB6ED3" w:rsidP="00B47457">
            <w:pPr>
              <w:autoSpaceDE w:val="0"/>
              <w:adjustRightInd w:val="0"/>
              <w:ind w:left="113" w:right="113"/>
              <w:outlineLvl w:val="0"/>
              <w:rPr>
                <w:sz w:val="18"/>
                <w:szCs w:val="18"/>
              </w:rPr>
            </w:pPr>
            <w:r w:rsidRPr="003A005B">
              <w:rPr>
                <w:sz w:val="18"/>
                <w:szCs w:val="18"/>
              </w:rPr>
              <w:t>Шероховатость поверхности элементов детали, выполненных на токарном станке, соответствуют требованиям чертежа.</w:t>
            </w:r>
          </w:p>
        </w:tc>
        <w:tc>
          <w:tcPr>
            <w:tcW w:w="1044" w:type="dxa"/>
            <w:shd w:val="clear" w:color="auto" w:fill="FFFFFF"/>
            <w:textDirection w:val="btLr"/>
            <w:vAlign w:val="center"/>
          </w:tcPr>
          <w:p w:rsidR="00AB6ED3" w:rsidRPr="00AB6ED3" w:rsidRDefault="00AB6ED3" w:rsidP="00B47457">
            <w:pPr>
              <w:autoSpaceDE w:val="0"/>
              <w:adjustRightInd w:val="0"/>
              <w:ind w:left="113" w:right="113"/>
              <w:jc w:val="center"/>
              <w:outlineLvl w:val="0"/>
              <w:rPr>
                <w:sz w:val="18"/>
                <w:szCs w:val="18"/>
              </w:rPr>
            </w:pPr>
            <w:r w:rsidRPr="00AB6ED3">
              <w:rPr>
                <w:sz w:val="18"/>
                <w:szCs w:val="18"/>
              </w:rPr>
              <w:t>Иные  дополнительные критерии</w:t>
            </w:r>
          </w:p>
        </w:tc>
        <w:tc>
          <w:tcPr>
            <w:tcW w:w="1096" w:type="dxa"/>
            <w:shd w:val="clear" w:color="auto" w:fill="FFFFFF"/>
            <w:textDirection w:val="btLr"/>
            <w:vAlign w:val="center"/>
          </w:tcPr>
          <w:p w:rsidR="00AB6ED3" w:rsidRPr="00AB6ED3" w:rsidRDefault="00AB6ED3" w:rsidP="005049C7">
            <w:pPr>
              <w:autoSpaceDE w:val="0"/>
              <w:adjustRightInd w:val="0"/>
              <w:ind w:left="-108" w:right="113"/>
              <w:jc w:val="center"/>
              <w:outlineLvl w:val="0"/>
              <w:rPr>
                <w:sz w:val="18"/>
                <w:szCs w:val="18"/>
              </w:rPr>
            </w:pPr>
            <w:r w:rsidRPr="00AB6ED3">
              <w:rPr>
                <w:sz w:val="18"/>
                <w:szCs w:val="18"/>
              </w:rPr>
              <w:t>Фактически набрано баллов</w:t>
            </w:r>
          </w:p>
          <w:p w:rsidR="00AB6ED3" w:rsidRPr="00AB6ED3" w:rsidRDefault="00AB6ED3" w:rsidP="005049C7">
            <w:pPr>
              <w:autoSpaceDE w:val="0"/>
              <w:adjustRightInd w:val="0"/>
              <w:ind w:left="113" w:right="113"/>
              <w:jc w:val="center"/>
              <w:outlineLvl w:val="0"/>
              <w:rPr>
                <w:sz w:val="18"/>
                <w:szCs w:val="18"/>
              </w:rPr>
            </w:pPr>
          </w:p>
        </w:tc>
        <w:tc>
          <w:tcPr>
            <w:tcW w:w="992" w:type="dxa"/>
            <w:textDirection w:val="btLr"/>
            <w:vAlign w:val="center"/>
          </w:tcPr>
          <w:p w:rsidR="00AB6ED3" w:rsidRPr="003A7399" w:rsidRDefault="00AB6ED3" w:rsidP="00B47457">
            <w:pPr>
              <w:autoSpaceDE w:val="0"/>
              <w:adjustRightInd w:val="0"/>
              <w:ind w:left="113" w:right="113"/>
              <w:jc w:val="center"/>
              <w:outlineLvl w:val="0"/>
              <w:rPr>
                <w:b/>
                <w:sz w:val="32"/>
                <w:szCs w:val="32"/>
              </w:rPr>
            </w:pPr>
            <w:r w:rsidRPr="003A7399">
              <w:rPr>
                <w:b/>
                <w:sz w:val="32"/>
                <w:szCs w:val="32"/>
              </w:rPr>
              <w:t>МЕСТО</w:t>
            </w:r>
          </w:p>
        </w:tc>
      </w:tr>
      <w:tr w:rsidR="00AB6ED3" w:rsidRPr="00A63A35" w:rsidTr="00092946">
        <w:tc>
          <w:tcPr>
            <w:tcW w:w="3118" w:type="dxa"/>
            <w:gridSpan w:val="2"/>
          </w:tcPr>
          <w:p w:rsidR="00AB6ED3" w:rsidRPr="00A63A35" w:rsidRDefault="00AB6ED3" w:rsidP="00FF4240">
            <w:pPr>
              <w:autoSpaceDE w:val="0"/>
              <w:adjustRightInd w:val="0"/>
              <w:jc w:val="center"/>
              <w:outlineLvl w:val="0"/>
              <w:rPr>
                <w:b/>
                <w:sz w:val="28"/>
                <w:szCs w:val="28"/>
              </w:rPr>
            </w:pPr>
            <w:r w:rsidRPr="00A63A35">
              <w:rPr>
                <w:b/>
              </w:rPr>
              <w:t>Максимальное кол-во баллов</w:t>
            </w:r>
          </w:p>
        </w:tc>
        <w:tc>
          <w:tcPr>
            <w:tcW w:w="1134" w:type="dxa"/>
          </w:tcPr>
          <w:p w:rsidR="00AB6ED3" w:rsidRPr="00A63A35" w:rsidRDefault="00AB6ED3" w:rsidP="00FF4240">
            <w:pPr>
              <w:autoSpaceDE w:val="0"/>
              <w:adjustRightInd w:val="0"/>
              <w:jc w:val="center"/>
              <w:outlineLvl w:val="0"/>
              <w:rPr>
                <w:b/>
                <w:sz w:val="28"/>
                <w:szCs w:val="28"/>
              </w:rPr>
            </w:pPr>
          </w:p>
        </w:tc>
        <w:tc>
          <w:tcPr>
            <w:tcW w:w="1043" w:type="dxa"/>
          </w:tcPr>
          <w:p w:rsidR="00AB6ED3" w:rsidRPr="00A63A35" w:rsidRDefault="00AB6ED3" w:rsidP="00FF4240">
            <w:pPr>
              <w:autoSpaceDE w:val="0"/>
              <w:adjustRightInd w:val="0"/>
              <w:jc w:val="center"/>
              <w:outlineLvl w:val="0"/>
              <w:rPr>
                <w:b/>
                <w:sz w:val="28"/>
                <w:szCs w:val="28"/>
              </w:rPr>
            </w:pPr>
            <w:r w:rsidRPr="00A63A35">
              <w:rPr>
                <w:b/>
                <w:sz w:val="28"/>
                <w:szCs w:val="28"/>
              </w:rPr>
              <w:t>1</w:t>
            </w:r>
          </w:p>
        </w:tc>
        <w:tc>
          <w:tcPr>
            <w:tcW w:w="1044" w:type="dxa"/>
          </w:tcPr>
          <w:p w:rsidR="00AB6ED3" w:rsidRPr="00A63A35" w:rsidRDefault="00AB6ED3" w:rsidP="00FF4240">
            <w:pPr>
              <w:autoSpaceDE w:val="0"/>
              <w:adjustRightInd w:val="0"/>
              <w:jc w:val="center"/>
              <w:outlineLvl w:val="0"/>
              <w:rPr>
                <w:b/>
                <w:sz w:val="28"/>
                <w:szCs w:val="28"/>
              </w:rPr>
            </w:pPr>
            <w:r w:rsidRPr="00A63A35">
              <w:rPr>
                <w:b/>
                <w:sz w:val="28"/>
                <w:szCs w:val="28"/>
              </w:rPr>
              <w:t>1</w:t>
            </w:r>
          </w:p>
        </w:tc>
        <w:tc>
          <w:tcPr>
            <w:tcW w:w="1044" w:type="dxa"/>
          </w:tcPr>
          <w:p w:rsidR="00AB6ED3" w:rsidRPr="00A63A35" w:rsidRDefault="00AB6ED3" w:rsidP="00FF4240">
            <w:pPr>
              <w:autoSpaceDE w:val="0"/>
              <w:adjustRightInd w:val="0"/>
              <w:jc w:val="center"/>
              <w:outlineLvl w:val="0"/>
              <w:rPr>
                <w:b/>
                <w:sz w:val="28"/>
                <w:szCs w:val="28"/>
              </w:rPr>
            </w:pPr>
            <w:r w:rsidRPr="00A63A35">
              <w:rPr>
                <w:b/>
                <w:sz w:val="28"/>
                <w:szCs w:val="28"/>
              </w:rPr>
              <w:t>1</w:t>
            </w:r>
          </w:p>
        </w:tc>
        <w:tc>
          <w:tcPr>
            <w:tcW w:w="1044" w:type="dxa"/>
          </w:tcPr>
          <w:p w:rsidR="00AB6ED3" w:rsidRPr="00A63A35" w:rsidRDefault="00AB6ED3" w:rsidP="00FF4240">
            <w:pPr>
              <w:autoSpaceDE w:val="0"/>
              <w:adjustRightInd w:val="0"/>
              <w:jc w:val="center"/>
              <w:outlineLvl w:val="0"/>
              <w:rPr>
                <w:b/>
                <w:sz w:val="28"/>
                <w:szCs w:val="28"/>
              </w:rPr>
            </w:pPr>
            <w:r w:rsidRPr="00A63A35">
              <w:rPr>
                <w:b/>
                <w:sz w:val="28"/>
                <w:szCs w:val="28"/>
              </w:rPr>
              <w:t>1</w:t>
            </w:r>
          </w:p>
        </w:tc>
        <w:tc>
          <w:tcPr>
            <w:tcW w:w="1044" w:type="dxa"/>
          </w:tcPr>
          <w:p w:rsidR="00AB6ED3" w:rsidRPr="00196378" w:rsidRDefault="00AB6ED3" w:rsidP="00C94C06">
            <w:pPr>
              <w:autoSpaceDE w:val="0"/>
              <w:adjustRightInd w:val="0"/>
              <w:jc w:val="center"/>
              <w:outlineLvl w:val="0"/>
              <w:rPr>
                <w:b/>
                <w:sz w:val="28"/>
                <w:szCs w:val="28"/>
              </w:rPr>
            </w:pPr>
            <w:r>
              <w:rPr>
                <w:b/>
                <w:sz w:val="28"/>
                <w:szCs w:val="28"/>
              </w:rPr>
              <w:t>1</w:t>
            </w:r>
          </w:p>
        </w:tc>
        <w:tc>
          <w:tcPr>
            <w:tcW w:w="1043" w:type="dxa"/>
          </w:tcPr>
          <w:p w:rsidR="00AB6ED3" w:rsidRPr="00282479" w:rsidRDefault="00AB6ED3" w:rsidP="00C94C06">
            <w:pPr>
              <w:autoSpaceDE w:val="0"/>
              <w:adjustRightInd w:val="0"/>
              <w:jc w:val="center"/>
              <w:outlineLvl w:val="0"/>
              <w:rPr>
                <w:b/>
                <w:sz w:val="28"/>
                <w:szCs w:val="28"/>
              </w:rPr>
            </w:pPr>
            <w:r w:rsidRPr="00A63A35">
              <w:rPr>
                <w:b/>
                <w:sz w:val="28"/>
                <w:szCs w:val="28"/>
              </w:rPr>
              <w:t>1</w:t>
            </w:r>
            <w:r>
              <w:rPr>
                <w:b/>
                <w:sz w:val="28"/>
                <w:szCs w:val="28"/>
              </w:rPr>
              <w:t>7</w:t>
            </w:r>
          </w:p>
        </w:tc>
        <w:tc>
          <w:tcPr>
            <w:tcW w:w="1044" w:type="dxa"/>
          </w:tcPr>
          <w:p w:rsidR="00AB6ED3" w:rsidRPr="00282479" w:rsidRDefault="00AB6ED3" w:rsidP="00C94C06">
            <w:pPr>
              <w:autoSpaceDE w:val="0"/>
              <w:adjustRightInd w:val="0"/>
              <w:jc w:val="center"/>
              <w:outlineLvl w:val="0"/>
              <w:rPr>
                <w:b/>
                <w:sz w:val="28"/>
                <w:szCs w:val="28"/>
              </w:rPr>
            </w:pPr>
            <w:r>
              <w:rPr>
                <w:b/>
                <w:sz w:val="28"/>
                <w:szCs w:val="28"/>
              </w:rPr>
              <w:t>8</w:t>
            </w:r>
          </w:p>
        </w:tc>
        <w:tc>
          <w:tcPr>
            <w:tcW w:w="1044" w:type="dxa"/>
          </w:tcPr>
          <w:p w:rsidR="00AB6ED3" w:rsidRPr="00C24C6A" w:rsidRDefault="00AB6ED3" w:rsidP="00C94C06">
            <w:pPr>
              <w:autoSpaceDE w:val="0"/>
              <w:adjustRightInd w:val="0"/>
              <w:jc w:val="center"/>
              <w:outlineLvl w:val="0"/>
              <w:rPr>
                <w:b/>
                <w:sz w:val="28"/>
                <w:szCs w:val="28"/>
              </w:rPr>
            </w:pPr>
            <w:r>
              <w:rPr>
                <w:b/>
                <w:sz w:val="28"/>
                <w:szCs w:val="28"/>
              </w:rPr>
              <w:t>3</w:t>
            </w:r>
          </w:p>
        </w:tc>
        <w:tc>
          <w:tcPr>
            <w:tcW w:w="1044" w:type="dxa"/>
            <w:shd w:val="clear" w:color="auto" w:fill="FFFFFF"/>
          </w:tcPr>
          <w:p w:rsidR="00AB6ED3" w:rsidRPr="00AB6ED3" w:rsidRDefault="00AB6ED3" w:rsidP="00C94C06">
            <w:pPr>
              <w:autoSpaceDE w:val="0"/>
              <w:adjustRightInd w:val="0"/>
              <w:jc w:val="center"/>
              <w:outlineLvl w:val="0"/>
              <w:rPr>
                <w:b/>
                <w:sz w:val="28"/>
                <w:szCs w:val="28"/>
              </w:rPr>
            </w:pPr>
            <w:r w:rsidRPr="00AB6ED3">
              <w:rPr>
                <w:b/>
                <w:sz w:val="28"/>
                <w:szCs w:val="28"/>
              </w:rPr>
              <w:t>16</w:t>
            </w:r>
          </w:p>
        </w:tc>
        <w:tc>
          <w:tcPr>
            <w:tcW w:w="1096" w:type="dxa"/>
            <w:shd w:val="clear" w:color="auto" w:fill="FFFFFF"/>
          </w:tcPr>
          <w:p w:rsidR="00AB6ED3" w:rsidRPr="00AB6ED3" w:rsidRDefault="00AB6ED3" w:rsidP="00C94C06">
            <w:pPr>
              <w:autoSpaceDE w:val="0"/>
              <w:adjustRightInd w:val="0"/>
              <w:jc w:val="center"/>
              <w:outlineLvl w:val="0"/>
              <w:rPr>
                <w:b/>
                <w:sz w:val="28"/>
                <w:szCs w:val="28"/>
              </w:rPr>
            </w:pPr>
            <w:r w:rsidRPr="00AB6ED3">
              <w:rPr>
                <w:b/>
                <w:sz w:val="28"/>
                <w:szCs w:val="28"/>
              </w:rPr>
              <w:t>49</w:t>
            </w:r>
          </w:p>
        </w:tc>
        <w:tc>
          <w:tcPr>
            <w:tcW w:w="992" w:type="dxa"/>
          </w:tcPr>
          <w:p w:rsidR="00AB6ED3" w:rsidRPr="004A488F" w:rsidRDefault="00AB6ED3" w:rsidP="005049C7">
            <w:pPr>
              <w:autoSpaceDE w:val="0"/>
              <w:adjustRightInd w:val="0"/>
              <w:jc w:val="center"/>
              <w:outlineLvl w:val="0"/>
              <w:rPr>
                <w:b/>
                <w:color w:val="FF0000"/>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1</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2</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3</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4</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5</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6</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AB6ED3" w:rsidRPr="00A63A35" w:rsidTr="00AB6ED3">
        <w:tc>
          <w:tcPr>
            <w:tcW w:w="565" w:type="dxa"/>
          </w:tcPr>
          <w:p w:rsidR="00AB6ED3" w:rsidRPr="00A63A35" w:rsidRDefault="00AB6ED3" w:rsidP="005049C7">
            <w:pPr>
              <w:autoSpaceDE w:val="0"/>
              <w:adjustRightInd w:val="0"/>
              <w:outlineLvl w:val="0"/>
              <w:rPr>
                <w:sz w:val="28"/>
                <w:szCs w:val="28"/>
              </w:rPr>
            </w:pPr>
            <w:r>
              <w:rPr>
                <w:sz w:val="28"/>
                <w:szCs w:val="28"/>
              </w:rPr>
              <w:t>7</w:t>
            </w:r>
          </w:p>
        </w:tc>
        <w:tc>
          <w:tcPr>
            <w:tcW w:w="2553" w:type="dxa"/>
          </w:tcPr>
          <w:p w:rsidR="00AB6ED3" w:rsidRPr="00A63A35" w:rsidRDefault="00AB6ED3" w:rsidP="005049C7">
            <w:pPr>
              <w:autoSpaceDE w:val="0"/>
              <w:adjustRightInd w:val="0"/>
              <w:outlineLvl w:val="0"/>
              <w:rPr>
                <w:sz w:val="28"/>
                <w:szCs w:val="28"/>
              </w:rPr>
            </w:pPr>
          </w:p>
        </w:tc>
        <w:tc>
          <w:tcPr>
            <w:tcW w:w="1134" w:type="dxa"/>
          </w:tcPr>
          <w:p w:rsidR="00AB6ED3" w:rsidRPr="00092946" w:rsidRDefault="00AB6ED3" w:rsidP="005049C7">
            <w:pPr>
              <w:pStyle w:val="4"/>
              <w:spacing w:before="0" w:after="0"/>
              <w:rPr>
                <w:rFonts w:ascii="Times New Roman" w:hAnsi="Times New Roman"/>
                <w:b w:val="0"/>
                <w:sz w:val="24"/>
                <w:szCs w:val="24"/>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3"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44" w:type="dxa"/>
          </w:tcPr>
          <w:p w:rsidR="00AB6ED3" w:rsidRPr="00A63A35" w:rsidRDefault="00AB6ED3" w:rsidP="005049C7">
            <w:pPr>
              <w:autoSpaceDE w:val="0"/>
              <w:adjustRightInd w:val="0"/>
              <w:outlineLvl w:val="0"/>
              <w:rPr>
                <w:sz w:val="28"/>
                <w:szCs w:val="28"/>
              </w:rPr>
            </w:pPr>
          </w:p>
        </w:tc>
        <w:tc>
          <w:tcPr>
            <w:tcW w:w="1096" w:type="dxa"/>
          </w:tcPr>
          <w:p w:rsidR="00AB6ED3" w:rsidRPr="00A63A35" w:rsidRDefault="00AB6ED3" w:rsidP="005049C7">
            <w:pPr>
              <w:autoSpaceDE w:val="0"/>
              <w:adjustRightInd w:val="0"/>
              <w:outlineLvl w:val="0"/>
              <w:rPr>
                <w:sz w:val="28"/>
                <w:szCs w:val="28"/>
              </w:rPr>
            </w:pPr>
          </w:p>
        </w:tc>
        <w:tc>
          <w:tcPr>
            <w:tcW w:w="992" w:type="dxa"/>
          </w:tcPr>
          <w:p w:rsidR="00AB6ED3" w:rsidRPr="00A63A35" w:rsidRDefault="00AB6ED3" w:rsidP="005049C7">
            <w:pPr>
              <w:autoSpaceDE w:val="0"/>
              <w:adjustRightInd w:val="0"/>
              <w:outlineLvl w:val="0"/>
              <w:rPr>
                <w:sz w:val="28"/>
                <w:szCs w:val="28"/>
              </w:rPr>
            </w:pPr>
          </w:p>
        </w:tc>
      </w:tr>
      <w:tr w:rsidR="005049C7" w:rsidRPr="00A63A35" w:rsidTr="00AB6ED3">
        <w:tc>
          <w:tcPr>
            <w:tcW w:w="565" w:type="dxa"/>
          </w:tcPr>
          <w:p w:rsidR="005049C7" w:rsidRPr="00A63A35" w:rsidRDefault="005049C7" w:rsidP="005049C7">
            <w:pPr>
              <w:autoSpaceDE w:val="0"/>
              <w:adjustRightInd w:val="0"/>
              <w:outlineLvl w:val="0"/>
              <w:rPr>
                <w:sz w:val="28"/>
                <w:szCs w:val="28"/>
              </w:rPr>
            </w:pPr>
            <w:r>
              <w:rPr>
                <w:sz w:val="28"/>
                <w:szCs w:val="28"/>
              </w:rPr>
              <w:t>8</w:t>
            </w:r>
          </w:p>
        </w:tc>
        <w:tc>
          <w:tcPr>
            <w:tcW w:w="2553" w:type="dxa"/>
          </w:tcPr>
          <w:p w:rsidR="005049C7" w:rsidRPr="00A63A35" w:rsidRDefault="005049C7" w:rsidP="005049C7">
            <w:pPr>
              <w:autoSpaceDE w:val="0"/>
              <w:adjustRightInd w:val="0"/>
              <w:outlineLvl w:val="0"/>
              <w:rPr>
                <w:sz w:val="28"/>
                <w:szCs w:val="28"/>
              </w:rPr>
            </w:pPr>
          </w:p>
        </w:tc>
        <w:tc>
          <w:tcPr>
            <w:tcW w:w="1134" w:type="dxa"/>
          </w:tcPr>
          <w:p w:rsidR="005049C7" w:rsidRPr="00092946" w:rsidRDefault="005049C7" w:rsidP="005049C7">
            <w:pPr>
              <w:pStyle w:val="4"/>
              <w:spacing w:before="0" w:after="0"/>
              <w:rPr>
                <w:rFonts w:ascii="Times New Roman" w:hAnsi="Times New Roman"/>
                <w:b w:val="0"/>
                <w:sz w:val="24"/>
                <w:szCs w:val="24"/>
              </w:rPr>
            </w:pPr>
          </w:p>
        </w:tc>
        <w:tc>
          <w:tcPr>
            <w:tcW w:w="1043"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3"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44" w:type="dxa"/>
          </w:tcPr>
          <w:p w:rsidR="005049C7" w:rsidRPr="00A63A35" w:rsidRDefault="005049C7" w:rsidP="005049C7">
            <w:pPr>
              <w:autoSpaceDE w:val="0"/>
              <w:adjustRightInd w:val="0"/>
              <w:outlineLvl w:val="0"/>
              <w:rPr>
                <w:sz w:val="28"/>
                <w:szCs w:val="28"/>
              </w:rPr>
            </w:pPr>
          </w:p>
        </w:tc>
        <w:tc>
          <w:tcPr>
            <w:tcW w:w="1096" w:type="dxa"/>
          </w:tcPr>
          <w:p w:rsidR="005049C7" w:rsidRPr="00A63A35" w:rsidRDefault="005049C7" w:rsidP="005049C7">
            <w:pPr>
              <w:autoSpaceDE w:val="0"/>
              <w:adjustRightInd w:val="0"/>
              <w:outlineLvl w:val="0"/>
              <w:rPr>
                <w:sz w:val="28"/>
                <w:szCs w:val="28"/>
              </w:rPr>
            </w:pPr>
          </w:p>
        </w:tc>
        <w:tc>
          <w:tcPr>
            <w:tcW w:w="992" w:type="dxa"/>
          </w:tcPr>
          <w:p w:rsidR="005049C7" w:rsidRPr="00A63A35" w:rsidRDefault="005049C7" w:rsidP="005049C7">
            <w:pPr>
              <w:autoSpaceDE w:val="0"/>
              <w:adjustRightInd w:val="0"/>
              <w:outlineLvl w:val="0"/>
              <w:rPr>
                <w:sz w:val="28"/>
                <w:szCs w:val="28"/>
              </w:rPr>
            </w:pPr>
          </w:p>
        </w:tc>
      </w:tr>
    </w:tbl>
    <w:p w:rsidR="0052223B" w:rsidRDefault="0052223B" w:rsidP="005049C7">
      <w:pPr>
        <w:autoSpaceDE w:val="0"/>
        <w:autoSpaceDN w:val="0"/>
        <w:adjustRightInd w:val="0"/>
        <w:rPr>
          <w:sz w:val="28"/>
          <w:szCs w:val="28"/>
        </w:rPr>
      </w:pPr>
    </w:p>
    <w:p w:rsidR="005049C7" w:rsidRDefault="00A57402" w:rsidP="005049C7">
      <w:pPr>
        <w:autoSpaceDE w:val="0"/>
        <w:autoSpaceDN w:val="0"/>
        <w:adjustRightInd w:val="0"/>
        <w:rPr>
          <w:sz w:val="28"/>
          <w:szCs w:val="28"/>
        </w:rPr>
      </w:pPr>
      <w:r w:rsidRPr="00A57402">
        <w:rPr>
          <w:sz w:val="28"/>
          <w:szCs w:val="28"/>
        </w:rPr>
        <w:t xml:space="preserve">Председатель – </w:t>
      </w:r>
      <w:r>
        <w:rPr>
          <w:sz w:val="28"/>
          <w:szCs w:val="28"/>
        </w:rPr>
        <w:t>______________________/</w:t>
      </w:r>
      <w:r w:rsidR="005A6013">
        <w:rPr>
          <w:sz w:val="28"/>
          <w:szCs w:val="28"/>
        </w:rPr>
        <w:t xml:space="preserve">                                    </w:t>
      </w:r>
      <w:r>
        <w:rPr>
          <w:sz w:val="28"/>
          <w:szCs w:val="28"/>
        </w:rPr>
        <w:t>/</w:t>
      </w:r>
    </w:p>
    <w:p w:rsidR="00A57402" w:rsidRPr="00A57402" w:rsidRDefault="00A57402" w:rsidP="005049C7">
      <w:pPr>
        <w:autoSpaceDE w:val="0"/>
        <w:autoSpaceDN w:val="0"/>
        <w:adjustRightInd w:val="0"/>
        <w:rPr>
          <w:sz w:val="28"/>
          <w:szCs w:val="28"/>
        </w:rPr>
      </w:pPr>
    </w:p>
    <w:p w:rsidR="002D2E21" w:rsidRPr="00A57402" w:rsidRDefault="00693F23" w:rsidP="005049C7">
      <w:pPr>
        <w:autoSpaceDE w:val="0"/>
        <w:autoSpaceDN w:val="0"/>
        <w:adjustRightInd w:val="0"/>
        <w:rPr>
          <w:sz w:val="28"/>
          <w:szCs w:val="28"/>
        </w:rPr>
      </w:pPr>
      <w:r w:rsidRPr="00A57402">
        <w:rPr>
          <w:sz w:val="28"/>
          <w:szCs w:val="28"/>
        </w:rPr>
        <w:t>Эксперт____________________</w:t>
      </w:r>
      <w:r w:rsidR="005049C7" w:rsidRPr="00A57402">
        <w:rPr>
          <w:sz w:val="28"/>
          <w:szCs w:val="28"/>
        </w:rPr>
        <w:t>/</w:t>
      </w:r>
      <w:r w:rsidRPr="00A57402">
        <w:rPr>
          <w:sz w:val="28"/>
          <w:szCs w:val="28"/>
        </w:rPr>
        <w:t>____________________</w:t>
      </w:r>
      <w:r w:rsidR="005049C7" w:rsidRPr="00A57402">
        <w:rPr>
          <w:sz w:val="28"/>
          <w:szCs w:val="28"/>
        </w:rPr>
        <w:t>/</w:t>
      </w:r>
      <w:r w:rsidR="002D2E21" w:rsidRPr="00A57402">
        <w:rPr>
          <w:sz w:val="28"/>
          <w:szCs w:val="28"/>
        </w:rPr>
        <w:t xml:space="preserve">        Эксперт __________________</w:t>
      </w:r>
      <w:r w:rsidR="005049C7" w:rsidRPr="00A57402">
        <w:rPr>
          <w:sz w:val="28"/>
          <w:szCs w:val="28"/>
        </w:rPr>
        <w:t>/</w:t>
      </w:r>
      <w:r w:rsidR="002D2E21" w:rsidRPr="00A57402">
        <w:rPr>
          <w:sz w:val="28"/>
          <w:szCs w:val="28"/>
        </w:rPr>
        <w:t>______________________</w:t>
      </w:r>
      <w:r w:rsidR="005049C7" w:rsidRPr="00A57402">
        <w:rPr>
          <w:sz w:val="28"/>
          <w:szCs w:val="28"/>
        </w:rPr>
        <w:t>/</w:t>
      </w:r>
    </w:p>
    <w:p w:rsidR="002D2E21" w:rsidRPr="00A57402" w:rsidRDefault="002D2E21" w:rsidP="005049C7">
      <w:pPr>
        <w:autoSpaceDE w:val="0"/>
        <w:autoSpaceDN w:val="0"/>
        <w:adjustRightInd w:val="0"/>
        <w:rPr>
          <w:sz w:val="28"/>
          <w:szCs w:val="28"/>
        </w:rPr>
        <w:sectPr w:rsidR="002D2E21" w:rsidRPr="00A57402" w:rsidSect="002D2E21">
          <w:pgSz w:w="16838" w:h="11906" w:orient="landscape"/>
          <w:pgMar w:top="426" w:right="425" w:bottom="425" w:left="284" w:header="709" w:footer="709" w:gutter="0"/>
          <w:cols w:space="708"/>
          <w:docGrid w:linePitch="360"/>
        </w:sectPr>
      </w:pPr>
      <w:r w:rsidRPr="00A57402">
        <w:rPr>
          <w:sz w:val="28"/>
          <w:szCs w:val="28"/>
        </w:rPr>
        <w:t>Эксперт ___________________</w:t>
      </w:r>
      <w:r w:rsidR="005049C7" w:rsidRPr="00A57402">
        <w:rPr>
          <w:sz w:val="28"/>
          <w:szCs w:val="28"/>
        </w:rPr>
        <w:t>/</w:t>
      </w:r>
      <w:r w:rsidRPr="00A57402">
        <w:rPr>
          <w:sz w:val="28"/>
          <w:szCs w:val="28"/>
        </w:rPr>
        <w:t>_____________________</w:t>
      </w:r>
      <w:r w:rsidR="005049C7" w:rsidRPr="00A57402">
        <w:rPr>
          <w:sz w:val="28"/>
          <w:szCs w:val="28"/>
        </w:rPr>
        <w:t>/</w:t>
      </w:r>
      <w:r w:rsidRPr="00A57402">
        <w:rPr>
          <w:sz w:val="28"/>
          <w:szCs w:val="28"/>
        </w:rPr>
        <w:tab/>
        <w:t>Эксперт ___________________</w:t>
      </w:r>
      <w:r w:rsidR="005049C7" w:rsidRPr="00A57402">
        <w:rPr>
          <w:sz w:val="28"/>
          <w:szCs w:val="28"/>
        </w:rPr>
        <w:t>/</w:t>
      </w:r>
      <w:r w:rsidRPr="00A57402">
        <w:rPr>
          <w:sz w:val="28"/>
          <w:szCs w:val="28"/>
        </w:rPr>
        <w:t>____________________</w:t>
      </w:r>
      <w:r w:rsidR="005049C7" w:rsidRPr="00A57402">
        <w:rPr>
          <w:sz w:val="28"/>
          <w:szCs w:val="28"/>
        </w:rPr>
        <w:t>__/</w:t>
      </w:r>
    </w:p>
    <w:p w:rsidR="001C1CFE" w:rsidRDefault="001C1CFE" w:rsidP="001C1CFE">
      <w:pPr>
        <w:jc w:val="center"/>
        <w:rPr>
          <w:b/>
          <w:sz w:val="28"/>
          <w:szCs w:val="28"/>
        </w:rPr>
      </w:pPr>
      <w:r w:rsidRPr="001C1CFE">
        <w:rPr>
          <w:b/>
          <w:sz w:val="28"/>
          <w:szCs w:val="28"/>
        </w:rPr>
        <w:lastRenderedPageBreak/>
        <w:t xml:space="preserve">ПРОТОКОЛ </w:t>
      </w:r>
    </w:p>
    <w:p w:rsidR="001C1CFE" w:rsidRDefault="001C1CFE" w:rsidP="001C1CFE">
      <w:pPr>
        <w:jc w:val="center"/>
        <w:rPr>
          <w:b/>
          <w:sz w:val="28"/>
          <w:szCs w:val="28"/>
        </w:rPr>
      </w:pPr>
      <w:r>
        <w:rPr>
          <w:b/>
          <w:sz w:val="28"/>
          <w:szCs w:val="28"/>
        </w:rPr>
        <w:t>инструктажа по</w:t>
      </w:r>
      <w:r w:rsidRPr="001C1CFE">
        <w:rPr>
          <w:b/>
          <w:sz w:val="28"/>
          <w:szCs w:val="28"/>
        </w:rPr>
        <w:t xml:space="preserve">   технике безопасности</w:t>
      </w:r>
    </w:p>
    <w:p w:rsidR="001C1CFE" w:rsidRDefault="001C1CFE" w:rsidP="001C1CFE">
      <w:pPr>
        <w:jc w:val="center"/>
        <w:rPr>
          <w:b/>
          <w:sz w:val="28"/>
          <w:szCs w:val="28"/>
        </w:rPr>
      </w:pPr>
      <w:r w:rsidRPr="001C1CFE">
        <w:rPr>
          <w:b/>
          <w:sz w:val="28"/>
          <w:szCs w:val="28"/>
        </w:rPr>
        <w:t xml:space="preserve"> </w:t>
      </w:r>
      <w:r>
        <w:rPr>
          <w:b/>
          <w:sz w:val="28"/>
          <w:szCs w:val="28"/>
        </w:rPr>
        <w:t>участников конкурса профессионального мастерства</w:t>
      </w:r>
    </w:p>
    <w:p w:rsidR="001C1CFE" w:rsidRDefault="001C1CFE" w:rsidP="001C1CFE">
      <w:pPr>
        <w:rPr>
          <w:sz w:val="28"/>
          <w:szCs w:val="28"/>
        </w:rPr>
      </w:pPr>
    </w:p>
    <w:p w:rsidR="001C1CFE" w:rsidRDefault="001C1CFE" w:rsidP="001C1CFE">
      <w:pPr>
        <w:tabs>
          <w:tab w:val="left" w:pos="1485"/>
        </w:tabs>
        <w:rPr>
          <w:sz w:val="28"/>
          <w:szCs w:val="28"/>
        </w:rPr>
      </w:pPr>
      <w:r>
        <w:rPr>
          <w:sz w:val="28"/>
          <w:szCs w:val="28"/>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315"/>
        <w:gridCol w:w="1221"/>
        <w:gridCol w:w="2910"/>
        <w:gridCol w:w="2583"/>
      </w:tblGrid>
      <w:tr w:rsidR="00092946" w:rsidTr="00092946">
        <w:tc>
          <w:tcPr>
            <w:tcW w:w="851" w:type="dxa"/>
            <w:shd w:val="clear" w:color="auto" w:fill="auto"/>
          </w:tcPr>
          <w:p w:rsidR="00AB6ED3" w:rsidRPr="00092946" w:rsidRDefault="00AB6ED3" w:rsidP="00092946">
            <w:pPr>
              <w:tabs>
                <w:tab w:val="left" w:pos="1485"/>
              </w:tabs>
              <w:jc w:val="center"/>
              <w:rPr>
                <w:b/>
              </w:rPr>
            </w:pPr>
            <w:r w:rsidRPr="00092946">
              <w:rPr>
                <w:b/>
              </w:rPr>
              <w:t>№</w:t>
            </w:r>
          </w:p>
          <w:p w:rsidR="00AB6ED3" w:rsidRPr="00092946" w:rsidRDefault="00AB6ED3" w:rsidP="00092946">
            <w:pPr>
              <w:tabs>
                <w:tab w:val="left" w:pos="1485"/>
              </w:tabs>
              <w:jc w:val="center"/>
              <w:rPr>
                <w:b/>
              </w:rPr>
            </w:pPr>
            <w:r w:rsidRPr="00092946">
              <w:rPr>
                <w:b/>
              </w:rPr>
              <w:t>п/п</w:t>
            </w:r>
          </w:p>
        </w:tc>
        <w:tc>
          <w:tcPr>
            <w:tcW w:w="3315" w:type="dxa"/>
            <w:shd w:val="clear" w:color="auto" w:fill="auto"/>
          </w:tcPr>
          <w:p w:rsidR="00AB6ED3" w:rsidRPr="00092946" w:rsidRDefault="00AB6ED3" w:rsidP="00092946">
            <w:pPr>
              <w:tabs>
                <w:tab w:val="left" w:pos="1845"/>
              </w:tabs>
              <w:jc w:val="center"/>
              <w:rPr>
                <w:b/>
              </w:rPr>
            </w:pPr>
            <w:r w:rsidRPr="00092946">
              <w:rPr>
                <w:b/>
              </w:rPr>
              <w:t>Ф.И.О.</w:t>
            </w:r>
          </w:p>
        </w:tc>
        <w:tc>
          <w:tcPr>
            <w:tcW w:w="1221" w:type="dxa"/>
            <w:shd w:val="clear" w:color="auto" w:fill="auto"/>
          </w:tcPr>
          <w:p w:rsidR="00AB6ED3" w:rsidRPr="00092946" w:rsidRDefault="00AB6ED3" w:rsidP="00092946">
            <w:pPr>
              <w:tabs>
                <w:tab w:val="left" w:pos="1845"/>
              </w:tabs>
              <w:jc w:val="center"/>
              <w:rPr>
                <w:b/>
              </w:rPr>
            </w:pPr>
            <w:r w:rsidRPr="00092946">
              <w:rPr>
                <w:b/>
              </w:rPr>
              <w:t>№</w:t>
            </w:r>
          </w:p>
          <w:p w:rsidR="00AB6ED3" w:rsidRPr="00092946" w:rsidRDefault="00AB6ED3" w:rsidP="00092946">
            <w:pPr>
              <w:tabs>
                <w:tab w:val="left" w:pos="1845"/>
              </w:tabs>
              <w:jc w:val="center"/>
              <w:rPr>
                <w:b/>
              </w:rPr>
            </w:pPr>
            <w:r w:rsidRPr="00092946">
              <w:rPr>
                <w:b/>
              </w:rPr>
              <w:t>группы</w:t>
            </w:r>
          </w:p>
        </w:tc>
        <w:tc>
          <w:tcPr>
            <w:tcW w:w="2910" w:type="dxa"/>
            <w:shd w:val="clear" w:color="auto" w:fill="auto"/>
          </w:tcPr>
          <w:p w:rsidR="00AB6ED3" w:rsidRPr="00092946" w:rsidRDefault="00AB6ED3" w:rsidP="00092946">
            <w:pPr>
              <w:tabs>
                <w:tab w:val="left" w:pos="1485"/>
              </w:tabs>
              <w:jc w:val="center"/>
              <w:rPr>
                <w:b/>
              </w:rPr>
            </w:pPr>
            <w:r w:rsidRPr="00092946">
              <w:rPr>
                <w:b/>
              </w:rPr>
              <w:t>Подпись</w:t>
            </w:r>
          </w:p>
          <w:p w:rsidR="00AB6ED3" w:rsidRPr="00092946" w:rsidRDefault="00AB6ED3" w:rsidP="00092946">
            <w:pPr>
              <w:tabs>
                <w:tab w:val="left" w:pos="1485"/>
              </w:tabs>
              <w:jc w:val="center"/>
              <w:rPr>
                <w:b/>
              </w:rPr>
            </w:pPr>
            <w:r w:rsidRPr="00092946">
              <w:rPr>
                <w:b/>
              </w:rPr>
              <w:t>инструктируемого</w:t>
            </w:r>
          </w:p>
        </w:tc>
        <w:tc>
          <w:tcPr>
            <w:tcW w:w="2583" w:type="dxa"/>
            <w:shd w:val="clear" w:color="auto" w:fill="auto"/>
          </w:tcPr>
          <w:p w:rsidR="00AB6ED3" w:rsidRPr="00092946" w:rsidRDefault="00AB6ED3" w:rsidP="00092946">
            <w:pPr>
              <w:tabs>
                <w:tab w:val="left" w:pos="1485"/>
              </w:tabs>
              <w:jc w:val="center"/>
              <w:rPr>
                <w:b/>
              </w:rPr>
            </w:pPr>
            <w:r w:rsidRPr="00092946">
              <w:rPr>
                <w:b/>
              </w:rPr>
              <w:t>Подпись</w:t>
            </w:r>
          </w:p>
          <w:p w:rsidR="00AB6ED3" w:rsidRPr="00092946" w:rsidRDefault="00AB6ED3" w:rsidP="00092946">
            <w:pPr>
              <w:tabs>
                <w:tab w:val="left" w:pos="1485"/>
              </w:tabs>
              <w:jc w:val="center"/>
              <w:rPr>
                <w:b/>
              </w:rPr>
            </w:pPr>
            <w:r w:rsidRPr="00092946">
              <w:rPr>
                <w:b/>
              </w:rPr>
              <w:t>инструктирующего</w:t>
            </w: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AE1BC0" w:rsidRDefault="00AB6ED3" w:rsidP="00092946">
            <w:pPr>
              <w:autoSpaceDE w:val="0"/>
              <w:adjustRightInd w:val="0"/>
              <w:outlineLvl w:val="0"/>
            </w:pPr>
          </w:p>
        </w:tc>
        <w:tc>
          <w:tcPr>
            <w:tcW w:w="1221" w:type="dxa"/>
            <w:shd w:val="clear" w:color="auto" w:fill="auto"/>
          </w:tcPr>
          <w:p w:rsidR="00AE1BC0" w:rsidRPr="00AE1BC0" w:rsidRDefault="00AE1BC0" w:rsidP="00AE1BC0"/>
        </w:tc>
        <w:tc>
          <w:tcPr>
            <w:tcW w:w="2910" w:type="dxa"/>
            <w:shd w:val="clear" w:color="auto" w:fill="auto"/>
          </w:tcPr>
          <w:p w:rsidR="009B5516" w:rsidRPr="00092946" w:rsidRDefault="009B5516"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AE1BC0" w:rsidRDefault="00AB6ED3" w:rsidP="00092946">
            <w:pPr>
              <w:autoSpaceDE w:val="0"/>
              <w:adjustRightInd w:val="0"/>
              <w:outlineLvl w:val="0"/>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AE1BC0" w:rsidRDefault="00AB6ED3" w:rsidP="00092946">
            <w:pPr>
              <w:autoSpaceDE w:val="0"/>
              <w:adjustRightInd w:val="0"/>
              <w:outlineLvl w:val="0"/>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092946" w:rsidRDefault="00AB6ED3" w:rsidP="00092946">
            <w:pPr>
              <w:autoSpaceDE w:val="0"/>
              <w:adjustRightInd w:val="0"/>
              <w:outlineLvl w:val="0"/>
              <w:rPr>
                <w:sz w:val="28"/>
                <w:szCs w:val="28"/>
              </w:rPr>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092946" w:rsidRDefault="00AB6ED3" w:rsidP="00092946">
            <w:pPr>
              <w:autoSpaceDE w:val="0"/>
              <w:adjustRightInd w:val="0"/>
              <w:outlineLvl w:val="0"/>
              <w:rPr>
                <w:sz w:val="28"/>
                <w:szCs w:val="28"/>
              </w:rPr>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092946" w:rsidRDefault="00AB6ED3" w:rsidP="00092946">
            <w:pPr>
              <w:autoSpaceDE w:val="0"/>
              <w:adjustRightInd w:val="0"/>
              <w:outlineLvl w:val="0"/>
              <w:rPr>
                <w:sz w:val="28"/>
                <w:szCs w:val="28"/>
              </w:rPr>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AB6ED3" w:rsidRPr="00092946" w:rsidRDefault="00AB6ED3" w:rsidP="00092946">
            <w:pPr>
              <w:numPr>
                <w:ilvl w:val="0"/>
                <w:numId w:val="21"/>
              </w:numPr>
              <w:tabs>
                <w:tab w:val="left" w:pos="1485"/>
              </w:tabs>
              <w:rPr>
                <w:sz w:val="28"/>
                <w:szCs w:val="28"/>
              </w:rPr>
            </w:pPr>
          </w:p>
        </w:tc>
        <w:tc>
          <w:tcPr>
            <w:tcW w:w="3315" w:type="dxa"/>
            <w:shd w:val="clear" w:color="auto" w:fill="auto"/>
          </w:tcPr>
          <w:p w:rsidR="00AB6ED3" w:rsidRPr="00092946" w:rsidRDefault="00AB6ED3" w:rsidP="00092946">
            <w:pPr>
              <w:autoSpaceDE w:val="0"/>
              <w:adjustRightInd w:val="0"/>
              <w:outlineLvl w:val="0"/>
              <w:rPr>
                <w:sz w:val="28"/>
                <w:szCs w:val="28"/>
              </w:rPr>
            </w:pPr>
          </w:p>
        </w:tc>
        <w:tc>
          <w:tcPr>
            <w:tcW w:w="1221" w:type="dxa"/>
            <w:shd w:val="clear" w:color="auto" w:fill="auto"/>
          </w:tcPr>
          <w:p w:rsidR="00AE1BC0" w:rsidRPr="00AE1BC0" w:rsidRDefault="00AE1BC0" w:rsidP="00AE1BC0"/>
        </w:tc>
        <w:tc>
          <w:tcPr>
            <w:tcW w:w="2910" w:type="dxa"/>
            <w:shd w:val="clear" w:color="auto" w:fill="auto"/>
          </w:tcPr>
          <w:p w:rsidR="00AB6ED3" w:rsidRPr="00092946" w:rsidRDefault="00AB6ED3" w:rsidP="00092946">
            <w:pPr>
              <w:tabs>
                <w:tab w:val="left" w:pos="1485"/>
              </w:tabs>
              <w:rPr>
                <w:sz w:val="28"/>
                <w:szCs w:val="28"/>
              </w:rPr>
            </w:pPr>
          </w:p>
        </w:tc>
        <w:tc>
          <w:tcPr>
            <w:tcW w:w="2583" w:type="dxa"/>
            <w:shd w:val="clear" w:color="auto" w:fill="auto"/>
          </w:tcPr>
          <w:p w:rsidR="00AB6ED3" w:rsidRPr="00092946" w:rsidRDefault="00AB6ED3" w:rsidP="00092946">
            <w:pPr>
              <w:tabs>
                <w:tab w:val="left" w:pos="1485"/>
              </w:tabs>
              <w:rPr>
                <w:sz w:val="28"/>
                <w:szCs w:val="28"/>
              </w:rPr>
            </w:pPr>
          </w:p>
        </w:tc>
      </w:tr>
      <w:tr w:rsidR="00092946" w:rsidTr="00092946">
        <w:tc>
          <w:tcPr>
            <w:tcW w:w="851" w:type="dxa"/>
            <w:shd w:val="clear" w:color="auto" w:fill="auto"/>
          </w:tcPr>
          <w:p w:rsidR="009B5516" w:rsidRPr="00092946" w:rsidRDefault="009B5516" w:rsidP="00092946">
            <w:pPr>
              <w:numPr>
                <w:ilvl w:val="0"/>
                <w:numId w:val="21"/>
              </w:numPr>
              <w:tabs>
                <w:tab w:val="left" w:pos="1485"/>
              </w:tabs>
              <w:rPr>
                <w:sz w:val="28"/>
                <w:szCs w:val="28"/>
              </w:rPr>
            </w:pPr>
          </w:p>
        </w:tc>
        <w:tc>
          <w:tcPr>
            <w:tcW w:w="3315" w:type="dxa"/>
            <w:shd w:val="clear" w:color="auto" w:fill="auto"/>
          </w:tcPr>
          <w:p w:rsidR="009B5516" w:rsidRPr="00092946" w:rsidRDefault="009B5516" w:rsidP="00092946">
            <w:pPr>
              <w:autoSpaceDE w:val="0"/>
              <w:adjustRightInd w:val="0"/>
              <w:outlineLvl w:val="0"/>
              <w:rPr>
                <w:sz w:val="28"/>
                <w:szCs w:val="28"/>
              </w:rPr>
            </w:pPr>
          </w:p>
        </w:tc>
        <w:tc>
          <w:tcPr>
            <w:tcW w:w="1221" w:type="dxa"/>
            <w:shd w:val="clear" w:color="auto" w:fill="auto"/>
          </w:tcPr>
          <w:p w:rsidR="00AE1BC0" w:rsidRPr="00AE1BC0" w:rsidRDefault="00AE1BC0" w:rsidP="00AE1BC0"/>
        </w:tc>
        <w:tc>
          <w:tcPr>
            <w:tcW w:w="2910" w:type="dxa"/>
            <w:shd w:val="clear" w:color="auto" w:fill="auto"/>
          </w:tcPr>
          <w:p w:rsidR="009B5516" w:rsidRPr="00092946" w:rsidRDefault="009B5516" w:rsidP="00092946">
            <w:pPr>
              <w:tabs>
                <w:tab w:val="left" w:pos="1485"/>
              </w:tabs>
              <w:rPr>
                <w:sz w:val="28"/>
                <w:szCs w:val="28"/>
              </w:rPr>
            </w:pPr>
          </w:p>
        </w:tc>
        <w:tc>
          <w:tcPr>
            <w:tcW w:w="2583" w:type="dxa"/>
            <w:shd w:val="clear" w:color="auto" w:fill="auto"/>
          </w:tcPr>
          <w:p w:rsidR="009B5516" w:rsidRPr="00092946" w:rsidRDefault="009B5516" w:rsidP="00092946">
            <w:pPr>
              <w:tabs>
                <w:tab w:val="left" w:pos="1485"/>
              </w:tabs>
              <w:rPr>
                <w:sz w:val="28"/>
                <w:szCs w:val="28"/>
              </w:rPr>
            </w:pPr>
          </w:p>
        </w:tc>
      </w:tr>
    </w:tbl>
    <w:p w:rsidR="001C1CFE" w:rsidRDefault="001C1CFE" w:rsidP="001C1CFE">
      <w:pPr>
        <w:tabs>
          <w:tab w:val="left" w:pos="1485"/>
        </w:tabs>
        <w:rPr>
          <w:sz w:val="28"/>
          <w:szCs w:val="28"/>
        </w:rPr>
      </w:pPr>
    </w:p>
    <w:p w:rsidR="001C1CFE" w:rsidRDefault="001C1CFE" w:rsidP="001C1CFE">
      <w:pPr>
        <w:rPr>
          <w:sz w:val="28"/>
          <w:szCs w:val="28"/>
        </w:rPr>
      </w:pPr>
    </w:p>
    <w:p w:rsidR="007B1828" w:rsidRDefault="007B1828" w:rsidP="001C1CFE">
      <w:pPr>
        <w:rPr>
          <w:sz w:val="28"/>
          <w:szCs w:val="28"/>
        </w:rPr>
      </w:pPr>
    </w:p>
    <w:p w:rsidR="001C1CFE" w:rsidRDefault="001C1CFE" w:rsidP="001C1CFE">
      <w:pPr>
        <w:rPr>
          <w:sz w:val="28"/>
          <w:szCs w:val="28"/>
        </w:rPr>
      </w:pPr>
    </w:p>
    <w:p w:rsidR="001C1CFE" w:rsidRDefault="001C1CFE" w:rsidP="001C1CFE">
      <w:pPr>
        <w:rPr>
          <w:sz w:val="28"/>
          <w:szCs w:val="28"/>
        </w:rPr>
      </w:pPr>
    </w:p>
    <w:p w:rsidR="001C1CFE" w:rsidRDefault="001C1CFE" w:rsidP="001C1CFE">
      <w:pPr>
        <w:rPr>
          <w:sz w:val="28"/>
          <w:szCs w:val="28"/>
        </w:rPr>
      </w:pPr>
    </w:p>
    <w:p w:rsidR="001C1CFE" w:rsidRPr="00AE1BC0" w:rsidRDefault="001C1CFE" w:rsidP="001C1CFE">
      <w:pPr>
        <w:rPr>
          <w:sz w:val="28"/>
          <w:szCs w:val="28"/>
        </w:rPr>
        <w:sectPr w:rsidR="001C1CFE" w:rsidRPr="00AE1BC0" w:rsidSect="001C1CFE">
          <w:pgSz w:w="11906" w:h="16838"/>
          <w:pgMar w:top="284" w:right="567" w:bottom="425" w:left="425" w:header="709" w:footer="709" w:gutter="0"/>
          <w:cols w:space="708"/>
          <w:docGrid w:linePitch="360"/>
        </w:sectPr>
      </w:pPr>
      <w:r w:rsidRPr="00AE1BC0">
        <w:rPr>
          <w:sz w:val="28"/>
          <w:szCs w:val="28"/>
        </w:rPr>
        <w:t>Технический эксперт____________</w:t>
      </w:r>
      <w:r w:rsidR="005A6013">
        <w:rPr>
          <w:sz w:val="28"/>
          <w:szCs w:val="28"/>
        </w:rPr>
        <w:t xml:space="preserve">_______________/                                        </w:t>
      </w:r>
      <w:r w:rsidRPr="00AE1BC0">
        <w:rPr>
          <w:sz w:val="28"/>
          <w:szCs w:val="28"/>
        </w:rPr>
        <w:t>/</w:t>
      </w:r>
    </w:p>
    <w:p w:rsidR="0010631F" w:rsidRPr="00D16974" w:rsidRDefault="0010631F" w:rsidP="001C1CFE">
      <w:pPr>
        <w:tabs>
          <w:tab w:val="left" w:pos="3765"/>
        </w:tabs>
        <w:ind w:right="-5"/>
        <w:jc w:val="center"/>
        <w:rPr>
          <w:b/>
          <w:sz w:val="28"/>
          <w:szCs w:val="28"/>
        </w:rPr>
      </w:pPr>
      <w:r w:rsidRPr="00D16974">
        <w:rPr>
          <w:b/>
          <w:sz w:val="28"/>
          <w:szCs w:val="28"/>
        </w:rPr>
        <w:lastRenderedPageBreak/>
        <w:t>ПРОТОКОЛ   УЧАСТНИКА</w:t>
      </w:r>
    </w:p>
    <w:p w:rsidR="007B1828" w:rsidRDefault="0010631F" w:rsidP="0010631F">
      <w:pPr>
        <w:rPr>
          <w:sz w:val="28"/>
          <w:szCs w:val="28"/>
        </w:rPr>
      </w:pPr>
      <w:r w:rsidRPr="00D16974">
        <w:rPr>
          <w:b/>
          <w:sz w:val="28"/>
          <w:szCs w:val="28"/>
        </w:rPr>
        <w:t>Ф.И.О</w:t>
      </w:r>
      <w:r>
        <w:rPr>
          <w:sz w:val="28"/>
          <w:szCs w:val="28"/>
        </w:rPr>
        <w:t>__________________________________________________</w:t>
      </w:r>
    </w:p>
    <w:p w:rsidR="0010631F" w:rsidRDefault="0010631F" w:rsidP="0010631F">
      <w:pPr>
        <w:jc w:val="right"/>
      </w:pPr>
      <w:r>
        <w:rPr>
          <w:sz w:val="28"/>
          <w:szCs w:val="28"/>
        </w:rPr>
        <w:tab/>
      </w:r>
    </w:p>
    <w:tbl>
      <w:tblPr>
        <w:tblW w:w="1094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69"/>
        <w:gridCol w:w="4111"/>
        <w:gridCol w:w="850"/>
        <w:gridCol w:w="1276"/>
      </w:tblGrid>
      <w:tr w:rsidR="0010631F" w:rsidRPr="00AD7068" w:rsidTr="001C1CFE">
        <w:tc>
          <w:tcPr>
            <w:tcW w:w="738" w:type="dxa"/>
            <w:vAlign w:val="center"/>
          </w:tcPr>
          <w:p w:rsidR="0010631F" w:rsidRPr="00AD7068" w:rsidRDefault="0010631F" w:rsidP="00286002">
            <w:pPr>
              <w:autoSpaceDE w:val="0"/>
              <w:autoSpaceDN w:val="0"/>
              <w:adjustRightInd w:val="0"/>
              <w:jc w:val="center"/>
              <w:rPr>
                <w:b/>
              </w:rPr>
            </w:pPr>
            <w:r w:rsidRPr="00AD7068">
              <w:rPr>
                <w:b/>
                <w:sz w:val="22"/>
                <w:szCs w:val="22"/>
              </w:rPr>
              <w:t>№</w:t>
            </w:r>
          </w:p>
          <w:p w:rsidR="0010631F" w:rsidRPr="00AD7068" w:rsidRDefault="0010631F" w:rsidP="00286002">
            <w:pPr>
              <w:autoSpaceDE w:val="0"/>
              <w:autoSpaceDN w:val="0"/>
              <w:adjustRightInd w:val="0"/>
              <w:jc w:val="center"/>
              <w:rPr>
                <w:b/>
              </w:rPr>
            </w:pPr>
            <w:r w:rsidRPr="00AD7068">
              <w:rPr>
                <w:b/>
                <w:sz w:val="22"/>
                <w:szCs w:val="22"/>
              </w:rPr>
              <w:t>п/п</w:t>
            </w:r>
          </w:p>
        </w:tc>
        <w:tc>
          <w:tcPr>
            <w:tcW w:w="8930" w:type="dxa"/>
            <w:gridSpan w:val="3"/>
            <w:vAlign w:val="center"/>
          </w:tcPr>
          <w:p w:rsidR="0010631F" w:rsidRPr="00AD7068" w:rsidRDefault="0010631F" w:rsidP="00286002">
            <w:pPr>
              <w:autoSpaceDE w:val="0"/>
              <w:autoSpaceDN w:val="0"/>
              <w:adjustRightInd w:val="0"/>
              <w:jc w:val="center"/>
              <w:rPr>
                <w:b/>
              </w:rPr>
            </w:pPr>
            <w:r w:rsidRPr="00AD7068">
              <w:rPr>
                <w:b/>
                <w:sz w:val="22"/>
                <w:szCs w:val="22"/>
              </w:rPr>
              <w:t>Критерии оценки показателей</w:t>
            </w:r>
          </w:p>
        </w:tc>
        <w:tc>
          <w:tcPr>
            <w:tcW w:w="1276" w:type="dxa"/>
            <w:vAlign w:val="center"/>
          </w:tcPr>
          <w:p w:rsidR="0010631F" w:rsidRPr="00AD7068" w:rsidRDefault="0010631F" w:rsidP="00286002">
            <w:pPr>
              <w:autoSpaceDE w:val="0"/>
              <w:autoSpaceDN w:val="0"/>
              <w:adjustRightInd w:val="0"/>
              <w:jc w:val="center"/>
              <w:rPr>
                <w:b/>
              </w:rPr>
            </w:pPr>
            <w:r w:rsidRPr="00AD7068">
              <w:rPr>
                <w:b/>
                <w:sz w:val="22"/>
                <w:szCs w:val="22"/>
              </w:rPr>
              <w:t>Количество</w:t>
            </w:r>
          </w:p>
          <w:p w:rsidR="0010631F" w:rsidRPr="00AD7068" w:rsidRDefault="0010631F" w:rsidP="00286002">
            <w:pPr>
              <w:autoSpaceDE w:val="0"/>
              <w:autoSpaceDN w:val="0"/>
              <w:adjustRightInd w:val="0"/>
              <w:jc w:val="center"/>
              <w:rPr>
                <w:b/>
              </w:rPr>
            </w:pPr>
            <w:r w:rsidRPr="00AD7068">
              <w:rPr>
                <w:b/>
                <w:sz w:val="22"/>
                <w:szCs w:val="22"/>
              </w:rPr>
              <w:t>баллов</w:t>
            </w: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1.1.</w:t>
            </w:r>
          </w:p>
        </w:tc>
        <w:tc>
          <w:tcPr>
            <w:tcW w:w="8930" w:type="dxa"/>
            <w:gridSpan w:val="3"/>
          </w:tcPr>
          <w:p w:rsidR="0010631F" w:rsidRPr="00AD7068" w:rsidRDefault="0010631F" w:rsidP="00286002">
            <w:pPr>
              <w:ind w:right="-5"/>
              <w:jc w:val="both"/>
            </w:pPr>
            <w:r w:rsidRPr="00AD7068">
              <w:rPr>
                <w:sz w:val="22"/>
                <w:szCs w:val="22"/>
              </w:rPr>
              <w:t>Организация рабочего места токаря соответствует установленным требованиям.</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ind w:right="-5"/>
              <w:jc w:val="both"/>
            </w:pPr>
            <w:r w:rsidRPr="00AD7068">
              <w:rPr>
                <w:sz w:val="22"/>
                <w:szCs w:val="22"/>
              </w:rPr>
              <w:t>Организация рабочего места токаря не соответствует установленным требованиям.</w:t>
            </w:r>
          </w:p>
        </w:tc>
        <w:tc>
          <w:tcPr>
            <w:tcW w:w="1276" w:type="dxa"/>
          </w:tcPr>
          <w:p w:rsidR="0010631F" w:rsidRPr="00AD7068" w:rsidRDefault="0010631F" w:rsidP="00286002">
            <w:pPr>
              <w:jc w:val="center"/>
              <w:rPr>
                <w:bCs/>
              </w:rPr>
            </w:pP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1.2</w:t>
            </w:r>
          </w:p>
        </w:tc>
        <w:tc>
          <w:tcPr>
            <w:tcW w:w="8930" w:type="dxa"/>
            <w:gridSpan w:val="3"/>
          </w:tcPr>
          <w:p w:rsidR="0010631F" w:rsidRPr="00AD7068" w:rsidRDefault="0010631F" w:rsidP="00286002">
            <w:pPr>
              <w:ind w:right="-5"/>
              <w:jc w:val="both"/>
            </w:pPr>
            <w:r w:rsidRPr="00AD7068">
              <w:rPr>
                <w:sz w:val="22"/>
                <w:szCs w:val="22"/>
              </w:rPr>
              <w:t>Выбор приспособлений, режущего, мерительного и вспомогательного инструмента соответствует техническому заданию;</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ind w:right="-5"/>
              <w:jc w:val="both"/>
            </w:pPr>
            <w:r w:rsidRPr="00AD7068">
              <w:rPr>
                <w:sz w:val="22"/>
                <w:szCs w:val="22"/>
              </w:rPr>
              <w:t>Выбор приспособлений, режущего, мерительного и вспомогательного инструмента  не соответствует техническому заданию;</w:t>
            </w:r>
          </w:p>
        </w:tc>
        <w:tc>
          <w:tcPr>
            <w:tcW w:w="1276" w:type="dxa"/>
          </w:tcPr>
          <w:p w:rsidR="0010631F" w:rsidRPr="00AD7068" w:rsidRDefault="0010631F" w:rsidP="00286002">
            <w:pPr>
              <w:jc w:val="center"/>
            </w:pPr>
          </w:p>
        </w:tc>
      </w:tr>
      <w:tr w:rsidR="0010631F" w:rsidRPr="00AD7068" w:rsidTr="001C1CFE">
        <w:trPr>
          <w:trHeight w:val="605"/>
        </w:trPr>
        <w:tc>
          <w:tcPr>
            <w:tcW w:w="738" w:type="dxa"/>
            <w:vMerge w:val="restart"/>
          </w:tcPr>
          <w:p w:rsidR="0010631F" w:rsidRPr="00AD7068" w:rsidRDefault="0010631F" w:rsidP="00286002">
            <w:pPr>
              <w:autoSpaceDE w:val="0"/>
              <w:autoSpaceDN w:val="0"/>
              <w:adjustRightInd w:val="0"/>
              <w:jc w:val="center"/>
            </w:pPr>
            <w:r w:rsidRPr="00AD7068">
              <w:rPr>
                <w:sz w:val="22"/>
                <w:szCs w:val="22"/>
              </w:rPr>
              <w:t>1.3.</w:t>
            </w:r>
          </w:p>
        </w:tc>
        <w:tc>
          <w:tcPr>
            <w:tcW w:w="8930" w:type="dxa"/>
            <w:gridSpan w:val="3"/>
          </w:tcPr>
          <w:p w:rsidR="0010631F" w:rsidRPr="00AD7068" w:rsidRDefault="0010631F" w:rsidP="00286002">
            <w:pPr>
              <w:autoSpaceDE w:val="0"/>
              <w:autoSpaceDN w:val="0"/>
              <w:adjustRightInd w:val="0"/>
              <w:jc w:val="both"/>
              <w:rPr>
                <w:rFonts w:ascii="Times New Roman CYR" w:hAnsi="Times New Roman CYR" w:cs="Times New Roman CYR"/>
              </w:rPr>
            </w:pPr>
            <w:r w:rsidRPr="00AD7068">
              <w:rPr>
                <w:sz w:val="22"/>
                <w:szCs w:val="22"/>
              </w:rPr>
              <w:t>Выполнение настройки обслуживаемого оборудования и приспособлений соответствует требованиям ТБ и инструкции по эксплуатации оборудования.</w:t>
            </w:r>
          </w:p>
        </w:tc>
        <w:tc>
          <w:tcPr>
            <w:tcW w:w="1276" w:type="dxa"/>
          </w:tcPr>
          <w:p w:rsidR="0010631F" w:rsidRPr="00AD7068" w:rsidRDefault="0010631F" w:rsidP="00286002">
            <w:pPr>
              <w:jc w:val="center"/>
            </w:pPr>
          </w:p>
        </w:tc>
      </w:tr>
      <w:tr w:rsidR="0010631F" w:rsidRPr="00AD7068" w:rsidTr="001C1CFE">
        <w:trPr>
          <w:trHeight w:val="605"/>
        </w:trPr>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autoSpaceDE w:val="0"/>
              <w:autoSpaceDN w:val="0"/>
              <w:adjustRightInd w:val="0"/>
              <w:jc w:val="both"/>
            </w:pPr>
            <w:r w:rsidRPr="00AD7068">
              <w:rPr>
                <w:sz w:val="22"/>
                <w:szCs w:val="22"/>
              </w:rPr>
              <w:t>Выполнение настройки обслуживаемого оборудования и приспособлений не соответствует требованиям ТБ и инструкции по эксплуатации оборудования.</w:t>
            </w:r>
          </w:p>
        </w:tc>
        <w:tc>
          <w:tcPr>
            <w:tcW w:w="1276" w:type="dxa"/>
          </w:tcPr>
          <w:p w:rsidR="0010631F" w:rsidRPr="00AD7068" w:rsidRDefault="0010631F" w:rsidP="00286002">
            <w:pPr>
              <w:jc w:val="center"/>
            </w:pP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1.4.</w:t>
            </w:r>
          </w:p>
        </w:tc>
        <w:tc>
          <w:tcPr>
            <w:tcW w:w="8930" w:type="dxa"/>
            <w:gridSpan w:val="3"/>
          </w:tcPr>
          <w:p w:rsidR="0010631F" w:rsidRPr="00AD7068" w:rsidRDefault="0010631F" w:rsidP="00286002">
            <w:pPr>
              <w:jc w:val="both"/>
              <w:rPr>
                <w:rFonts w:ascii="Times New Roman CYR" w:hAnsi="Times New Roman CYR" w:cs="Times New Roman CYR"/>
              </w:rPr>
            </w:pPr>
            <w:r w:rsidRPr="00AD7068">
              <w:rPr>
                <w:sz w:val="22"/>
                <w:szCs w:val="22"/>
              </w:rPr>
              <w:t>Выбор режимов резания соответствует техническому заданию и установленным нормативам.</w:t>
            </w:r>
          </w:p>
        </w:tc>
        <w:tc>
          <w:tcPr>
            <w:tcW w:w="1276" w:type="dxa"/>
          </w:tcPr>
          <w:p w:rsidR="0010631F" w:rsidRPr="00AD7068" w:rsidRDefault="0010631F" w:rsidP="00286002">
            <w:pPr>
              <w:jc w:val="center"/>
            </w:pPr>
          </w:p>
        </w:tc>
      </w:tr>
      <w:tr w:rsidR="0010631F" w:rsidRPr="00AD7068" w:rsidTr="001C1CFE">
        <w:trPr>
          <w:trHeight w:val="562"/>
        </w:trPr>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jc w:val="both"/>
            </w:pPr>
            <w:r w:rsidRPr="00AD7068">
              <w:rPr>
                <w:sz w:val="22"/>
                <w:szCs w:val="22"/>
              </w:rPr>
              <w:t>Выбор режимов резания не соответствует техническому заданию и установленным нормативам.</w:t>
            </w:r>
          </w:p>
        </w:tc>
        <w:tc>
          <w:tcPr>
            <w:tcW w:w="1276" w:type="dxa"/>
          </w:tcPr>
          <w:p w:rsidR="0010631F" w:rsidRPr="00AD7068" w:rsidRDefault="0010631F" w:rsidP="00286002">
            <w:pPr>
              <w:jc w:val="center"/>
            </w:pPr>
          </w:p>
        </w:tc>
      </w:tr>
      <w:tr w:rsidR="0010631F" w:rsidRPr="00AD7068" w:rsidTr="001C1CFE">
        <w:trPr>
          <w:trHeight w:val="555"/>
        </w:trPr>
        <w:tc>
          <w:tcPr>
            <w:tcW w:w="738" w:type="dxa"/>
            <w:vMerge w:val="restart"/>
          </w:tcPr>
          <w:p w:rsidR="0010631F" w:rsidRPr="00AD7068" w:rsidRDefault="0010631F" w:rsidP="00286002">
            <w:pPr>
              <w:autoSpaceDE w:val="0"/>
              <w:autoSpaceDN w:val="0"/>
              <w:adjustRightInd w:val="0"/>
              <w:jc w:val="center"/>
            </w:pPr>
            <w:r w:rsidRPr="00AD7068">
              <w:rPr>
                <w:sz w:val="22"/>
                <w:szCs w:val="22"/>
              </w:rPr>
              <w:t>1.5</w:t>
            </w:r>
          </w:p>
        </w:tc>
        <w:tc>
          <w:tcPr>
            <w:tcW w:w="8930" w:type="dxa"/>
            <w:gridSpan w:val="3"/>
          </w:tcPr>
          <w:p w:rsidR="0010631F" w:rsidRPr="00AD7068" w:rsidRDefault="0010631F" w:rsidP="00286002">
            <w:pPr>
              <w:jc w:val="both"/>
              <w:rPr>
                <w:rFonts w:ascii="Times New Roman CYR" w:hAnsi="Times New Roman CYR" w:cs="Times New Roman CYR"/>
                <w:b/>
              </w:rPr>
            </w:pPr>
            <w:r w:rsidRPr="00AD7068">
              <w:rPr>
                <w:b/>
                <w:sz w:val="22"/>
                <w:szCs w:val="22"/>
              </w:rPr>
              <w:t>Соблюдение правил охраны труда при ведении работ в соответствии с установленными нормами.</w:t>
            </w:r>
          </w:p>
        </w:tc>
        <w:tc>
          <w:tcPr>
            <w:tcW w:w="1276" w:type="dxa"/>
          </w:tcPr>
          <w:p w:rsidR="0010631F" w:rsidRPr="00AD7068" w:rsidRDefault="0010631F" w:rsidP="00286002">
            <w:pPr>
              <w:jc w:val="center"/>
            </w:pPr>
          </w:p>
        </w:tc>
      </w:tr>
      <w:tr w:rsidR="0010631F" w:rsidRPr="00AD7068" w:rsidTr="001C1CFE">
        <w:trPr>
          <w:trHeight w:val="627"/>
        </w:trPr>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autoSpaceDE w:val="0"/>
              <w:autoSpaceDN w:val="0"/>
              <w:adjustRightInd w:val="0"/>
              <w:jc w:val="both"/>
            </w:pPr>
            <w:r w:rsidRPr="00AD7068">
              <w:rPr>
                <w:rFonts w:ascii="Times New Roman CYR" w:hAnsi="Times New Roman CYR" w:cs="Times New Roman CYR"/>
                <w:sz w:val="22"/>
                <w:szCs w:val="22"/>
              </w:rPr>
              <w:t>обязательные требования безопасности при работе со станочным оборудованием, оснасткой, инструментом выполняет</w:t>
            </w:r>
          </w:p>
        </w:tc>
        <w:tc>
          <w:tcPr>
            <w:tcW w:w="1276" w:type="dxa"/>
          </w:tcPr>
          <w:p w:rsidR="0010631F" w:rsidRPr="00AD7068" w:rsidRDefault="0010631F" w:rsidP="00286002">
            <w:pPr>
              <w:rPr>
                <w:b/>
              </w:rPr>
            </w:pPr>
          </w:p>
        </w:tc>
      </w:tr>
      <w:tr w:rsidR="0010631F" w:rsidRPr="00AD7068" w:rsidTr="001C1CFE">
        <w:trPr>
          <w:trHeight w:val="638"/>
        </w:trPr>
        <w:tc>
          <w:tcPr>
            <w:tcW w:w="738" w:type="dxa"/>
            <w:vMerge/>
          </w:tcPr>
          <w:p w:rsidR="0010631F" w:rsidRPr="00AD7068" w:rsidRDefault="0010631F" w:rsidP="00286002">
            <w:pPr>
              <w:autoSpaceDE w:val="0"/>
              <w:autoSpaceDN w:val="0"/>
              <w:adjustRightInd w:val="0"/>
              <w:jc w:val="center"/>
            </w:pPr>
          </w:p>
        </w:tc>
        <w:tc>
          <w:tcPr>
            <w:tcW w:w="8930" w:type="dxa"/>
            <w:gridSpan w:val="3"/>
          </w:tcPr>
          <w:p w:rsidR="0010631F" w:rsidRPr="00AD7068" w:rsidRDefault="0010631F" w:rsidP="00286002">
            <w:pPr>
              <w:autoSpaceDE w:val="0"/>
              <w:autoSpaceDN w:val="0"/>
              <w:adjustRightInd w:val="0"/>
              <w:jc w:val="both"/>
            </w:pPr>
            <w:r w:rsidRPr="00AD7068">
              <w:rPr>
                <w:rFonts w:ascii="Times New Roman CYR" w:hAnsi="Times New Roman CYR" w:cs="Times New Roman CYR"/>
                <w:sz w:val="22"/>
                <w:szCs w:val="22"/>
              </w:rPr>
              <w:t>обязательные требования безопасности при работе со станочным оборудованием, оснасткой, инструментом  не выполняет.</w:t>
            </w:r>
          </w:p>
        </w:tc>
        <w:tc>
          <w:tcPr>
            <w:tcW w:w="1276" w:type="dxa"/>
          </w:tcPr>
          <w:p w:rsidR="0010631F" w:rsidRPr="00AD7068" w:rsidRDefault="0010631F" w:rsidP="00286002">
            <w:pPr>
              <w:jc w:val="center"/>
            </w:pP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1.7.</w:t>
            </w:r>
          </w:p>
        </w:tc>
        <w:tc>
          <w:tcPr>
            <w:tcW w:w="8930" w:type="dxa"/>
            <w:gridSpan w:val="3"/>
          </w:tcPr>
          <w:p w:rsidR="0010631F" w:rsidRPr="00AD7068" w:rsidRDefault="0010631F" w:rsidP="00286002">
            <w:pPr>
              <w:jc w:val="both"/>
              <w:rPr>
                <w:rFonts w:ascii="Times New Roman CYR" w:hAnsi="Times New Roman CYR" w:cs="Times New Roman CYR"/>
                <w:b/>
              </w:rPr>
            </w:pPr>
            <w:r w:rsidRPr="00AD7068">
              <w:rPr>
                <w:b/>
                <w:sz w:val="22"/>
                <w:szCs w:val="22"/>
              </w:rPr>
              <w:t>Размеры детали/ размеры элементов детали, выполненных на токарном станке, соответствуют требованиям технической документации.</w:t>
            </w:r>
          </w:p>
        </w:tc>
        <w:tc>
          <w:tcPr>
            <w:tcW w:w="1276" w:type="dxa"/>
          </w:tcPr>
          <w:p w:rsidR="0010631F" w:rsidRPr="00AD7068" w:rsidRDefault="0010631F" w:rsidP="00286002">
            <w:pPr>
              <w:jc w:val="center"/>
              <w:rPr>
                <w:b/>
              </w:rP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rPr>
                <w:vertAlign w:val="subscript"/>
              </w:rPr>
            </w:pPr>
            <w:r w:rsidRPr="00AD7068">
              <w:rPr>
                <w:sz w:val="22"/>
                <w:szCs w:val="22"/>
                <w:lang w:val="en-US"/>
              </w:rPr>
              <w:t>L</w:t>
            </w:r>
            <w:r w:rsidRPr="00AD7068">
              <w:rPr>
                <w:sz w:val="22"/>
                <w:szCs w:val="22"/>
              </w:rPr>
              <w:t xml:space="preserve"> = 94±0.2</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0,2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L = 76</w:t>
            </w:r>
            <w:r w:rsidRPr="00AD7068">
              <w:rPr>
                <w:sz w:val="22"/>
                <w:szCs w:val="22"/>
                <w:vertAlign w:val="superscript"/>
              </w:rPr>
              <w:t>+0.1</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0,1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lang w:val="en-US"/>
              </w:rPr>
              <w:t>L =</w:t>
            </w:r>
            <w:r w:rsidRPr="00AD7068">
              <w:rPr>
                <w:sz w:val="22"/>
                <w:szCs w:val="22"/>
              </w:rPr>
              <w:t>21</w:t>
            </w:r>
            <w:r w:rsidRPr="00AD7068">
              <w:rPr>
                <w:sz w:val="22"/>
                <w:szCs w:val="22"/>
                <w:lang w:val="en-US"/>
              </w:rPr>
              <w:t xml:space="preserve"> </w:t>
            </w:r>
            <w:r w:rsidRPr="00AD7068">
              <w:rPr>
                <w:sz w:val="22"/>
                <w:szCs w:val="22"/>
                <w:vertAlign w:val="superscript"/>
              </w:rPr>
              <w:t>+0,3</w:t>
            </w: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допуску </w:t>
            </w:r>
            <w:r w:rsidRPr="00AD7068">
              <w:rPr>
                <w:sz w:val="22"/>
                <w:szCs w:val="22"/>
                <w:lang w:val="en-US"/>
              </w:rPr>
              <w:t>0</w:t>
            </w:r>
            <w:r w:rsidRPr="00AD7068">
              <w:rPr>
                <w:sz w:val="22"/>
                <w:szCs w:val="22"/>
              </w:rPr>
              <w:t>,3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rPr>
                <w:vertAlign w:val="superscript"/>
              </w:rPr>
            </w:pPr>
            <w:r w:rsidRPr="00AD7068">
              <w:rPr>
                <w:sz w:val="22"/>
                <w:szCs w:val="22"/>
              </w:rPr>
              <w:t>L = 15</w:t>
            </w:r>
            <w:r w:rsidRPr="00AD7068">
              <w:rPr>
                <w:sz w:val="22"/>
                <w:szCs w:val="22"/>
                <w:vertAlign w:val="superscript"/>
              </w:rPr>
              <w:t>+0,1</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0,1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 xml:space="preserve">Ø24 </w:t>
            </w:r>
            <w:r w:rsidRPr="00AD7068">
              <w:rPr>
                <w:sz w:val="22"/>
                <w:szCs w:val="22"/>
                <w:vertAlign w:val="subscript"/>
              </w:rPr>
              <w:t>– 0.13</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0,13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 xml:space="preserve">Ø30 </w:t>
            </w:r>
            <w:r w:rsidRPr="00AD7068">
              <w:rPr>
                <w:sz w:val="22"/>
                <w:szCs w:val="22"/>
                <w:vertAlign w:val="subscript"/>
              </w:rPr>
              <w:t>– 0.52</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0,52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 xml:space="preserve">Ø28 </w:t>
            </w:r>
            <w:r w:rsidRPr="00AD7068">
              <w:rPr>
                <w:sz w:val="22"/>
                <w:szCs w:val="22"/>
                <w:vertAlign w:val="subscript"/>
              </w:rPr>
              <w:t>– 0.52</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0,52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rPr>
                <w:vertAlign w:val="subscript"/>
              </w:rPr>
            </w:pPr>
            <w:r w:rsidRPr="00AD7068">
              <w:rPr>
                <w:sz w:val="22"/>
                <w:szCs w:val="22"/>
              </w:rPr>
              <w:t>Ø24</w:t>
            </w:r>
            <w:r w:rsidRPr="00AD7068">
              <w:rPr>
                <w:sz w:val="22"/>
                <w:szCs w:val="22"/>
                <w:vertAlign w:val="subscript"/>
              </w:rPr>
              <w:t>-0,52</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0,52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ind w:left="34"/>
              <w:contextualSpacing/>
            </w:pPr>
            <w:r w:rsidRPr="00AD7068">
              <w:rPr>
                <w:sz w:val="22"/>
                <w:szCs w:val="22"/>
              </w:rPr>
              <w:t>Канавка под резьбу   Ø13,5</w:t>
            </w:r>
            <w:r w:rsidRPr="00AD7068">
              <w:rPr>
                <w:sz w:val="22"/>
                <w:szCs w:val="22"/>
                <w:vertAlign w:val="subscript"/>
              </w:rPr>
              <w:t>-0,43</w:t>
            </w:r>
            <w:r w:rsidRPr="00AD7068">
              <w:rPr>
                <w:sz w:val="22"/>
                <w:szCs w:val="22"/>
              </w:rPr>
              <w:t xml:space="preserve">  </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допуску 0,43 мм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допуску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pPr>
            <w:r w:rsidRPr="00AD7068">
              <w:rPr>
                <w:sz w:val="22"/>
                <w:szCs w:val="22"/>
              </w:rPr>
              <w:t>Резьба</w:t>
            </w:r>
            <w:r w:rsidRPr="00AD7068">
              <w:rPr>
                <w:sz w:val="22"/>
                <w:szCs w:val="22"/>
                <w:lang w:val="en-US"/>
              </w:rPr>
              <w:t xml:space="preserve"> </w:t>
            </w:r>
            <w:r w:rsidRPr="00AD7068">
              <w:rPr>
                <w:sz w:val="22"/>
                <w:szCs w:val="22"/>
              </w:rPr>
              <w:t>М16х1,5</w:t>
            </w:r>
          </w:p>
          <w:p w:rsidR="0010631F" w:rsidRPr="00AD7068" w:rsidRDefault="0010631F" w:rsidP="00286002">
            <w:pPr>
              <w:autoSpaceDE w:val="0"/>
              <w:adjustRightInd w:val="0"/>
              <w:ind w:firstLine="176"/>
              <w:contextualSpacing/>
            </w:pPr>
            <w:r w:rsidRPr="00AD7068">
              <w:rPr>
                <w:sz w:val="22"/>
                <w:szCs w:val="22"/>
              </w:rPr>
              <w:t>Ø 16</w:t>
            </w:r>
            <w:r w:rsidRPr="00AD7068">
              <w:rPr>
                <w:sz w:val="22"/>
                <w:szCs w:val="22"/>
                <w:vertAlign w:val="subscript"/>
              </w:rPr>
              <w:t xml:space="preserve"> – 0,2</w:t>
            </w:r>
            <w:r w:rsidRPr="00AD7068">
              <w:rPr>
                <w:sz w:val="22"/>
                <w:szCs w:val="22"/>
              </w:rPr>
              <w:t xml:space="preserve">  </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параметрам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параметрам</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pPr>
            <w:r w:rsidRPr="00AD7068">
              <w:rPr>
                <w:sz w:val="22"/>
                <w:szCs w:val="22"/>
              </w:rPr>
              <w:t>Фаска 1×45</w:t>
            </w:r>
            <w:r w:rsidRPr="00AD7068">
              <w:rPr>
                <w:sz w:val="22"/>
                <w:szCs w:val="22"/>
                <w:vertAlign w:val="superscript"/>
              </w:rPr>
              <w:t>0</w:t>
            </w:r>
            <w:r w:rsidRPr="00AD7068">
              <w:rPr>
                <w:sz w:val="22"/>
                <w:szCs w:val="22"/>
              </w:rPr>
              <w:t xml:space="preserve">, </w:t>
            </w:r>
          </w:p>
          <w:p w:rsidR="0010631F" w:rsidRPr="00AD7068" w:rsidRDefault="0010631F" w:rsidP="00286002">
            <w:pPr>
              <w:autoSpaceDE w:val="0"/>
              <w:adjustRightInd w:val="0"/>
              <w:ind w:firstLine="176"/>
              <w:contextualSpacing/>
            </w:pPr>
            <w:r w:rsidRPr="00AD7068">
              <w:rPr>
                <w:sz w:val="22"/>
                <w:szCs w:val="22"/>
              </w:rPr>
              <w:t>под резьбу М16х1,5</w:t>
            </w: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размеру  </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размеру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Фаска 1×45</w:t>
            </w:r>
            <w:r w:rsidRPr="00AD7068">
              <w:rPr>
                <w:sz w:val="22"/>
                <w:szCs w:val="22"/>
                <w:vertAlign w:val="superscript"/>
              </w:rPr>
              <w:t>0</w:t>
            </w:r>
            <w:r w:rsidRPr="00AD7068">
              <w:rPr>
                <w:sz w:val="22"/>
                <w:szCs w:val="22"/>
              </w:rPr>
              <w:t>на Ø24</w:t>
            </w: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размеру  </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размеру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contextualSpacing/>
            </w:pPr>
            <w:r w:rsidRPr="00AD7068">
              <w:rPr>
                <w:sz w:val="22"/>
                <w:szCs w:val="22"/>
              </w:rPr>
              <w:t>Фаска 1×45</w:t>
            </w:r>
            <w:r w:rsidRPr="00AD7068">
              <w:rPr>
                <w:sz w:val="22"/>
                <w:szCs w:val="22"/>
                <w:vertAlign w:val="superscript"/>
              </w:rPr>
              <w:t>0</w:t>
            </w:r>
            <w:r w:rsidRPr="00AD7068">
              <w:rPr>
                <w:sz w:val="22"/>
                <w:szCs w:val="22"/>
              </w:rPr>
              <w:t xml:space="preserve">на Ø30  </w:t>
            </w: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размеру  </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размеру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jc w:val="both"/>
            </w:pPr>
            <w:r w:rsidRPr="00AD7068">
              <w:rPr>
                <w:sz w:val="22"/>
                <w:szCs w:val="22"/>
              </w:rPr>
              <w:t>Фаска 1×45</w:t>
            </w:r>
            <w:r w:rsidRPr="00AD7068">
              <w:rPr>
                <w:sz w:val="22"/>
                <w:szCs w:val="22"/>
                <w:vertAlign w:val="superscript"/>
              </w:rPr>
              <w:t>0</w:t>
            </w:r>
            <w:r w:rsidRPr="00AD7068">
              <w:rPr>
                <w:sz w:val="22"/>
                <w:szCs w:val="22"/>
              </w:rPr>
              <w:t xml:space="preserve">на Ø24  </w:t>
            </w:r>
          </w:p>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размеру  </w:t>
            </w:r>
          </w:p>
        </w:tc>
        <w:tc>
          <w:tcPr>
            <w:tcW w:w="1276" w:type="dxa"/>
          </w:tcPr>
          <w:p w:rsidR="0010631F" w:rsidRPr="00AD7068" w:rsidRDefault="0010631F" w:rsidP="00286002">
            <w:pPr>
              <w:autoSpaceDE w:val="0"/>
              <w:adjustRightInd w:val="0"/>
              <w:contextualSpacing/>
              <w:jc w:val="center"/>
            </w:pPr>
          </w:p>
        </w:tc>
      </w:tr>
      <w:tr w:rsidR="0010631F" w:rsidRPr="00AD7068" w:rsidTr="001C1CFE">
        <w:trPr>
          <w:trHeight w:val="180"/>
        </w:trPr>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размеру</w:t>
            </w:r>
          </w:p>
        </w:tc>
        <w:tc>
          <w:tcPr>
            <w:tcW w:w="1276" w:type="dxa"/>
          </w:tcPr>
          <w:p w:rsidR="0010631F" w:rsidRPr="00AD7068" w:rsidRDefault="0010631F" w:rsidP="00286002">
            <w:pPr>
              <w:autoSpaceDE w:val="0"/>
              <w:adjustRightInd w:val="0"/>
              <w:contextualSpacing/>
              <w:jc w:val="center"/>
            </w:pPr>
          </w:p>
        </w:tc>
      </w:tr>
      <w:tr w:rsidR="0010631F" w:rsidRPr="00AD7068" w:rsidTr="001C1CFE">
        <w:trPr>
          <w:trHeight w:val="225"/>
        </w:trPr>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jc w:val="both"/>
            </w:pPr>
            <w:r w:rsidRPr="00AD7068">
              <w:rPr>
                <w:sz w:val="22"/>
                <w:szCs w:val="22"/>
              </w:rPr>
              <w:t>Фаска 1х60˚ в отверстии Ø10</w:t>
            </w:r>
          </w:p>
        </w:tc>
        <w:tc>
          <w:tcPr>
            <w:tcW w:w="4961" w:type="dxa"/>
            <w:gridSpan w:val="2"/>
          </w:tcPr>
          <w:p w:rsidR="0010631F" w:rsidRPr="00AD7068" w:rsidRDefault="0010631F" w:rsidP="00286002">
            <w:pPr>
              <w:autoSpaceDE w:val="0"/>
              <w:adjustRightInd w:val="0"/>
              <w:contextualSpacing/>
            </w:pPr>
            <w:r w:rsidRPr="00AD7068">
              <w:rPr>
                <w:sz w:val="22"/>
                <w:szCs w:val="22"/>
              </w:rPr>
              <w:t xml:space="preserve">Соответствует размеру  </w:t>
            </w:r>
          </w:p>
        </w:tc>
        <w:tc>
          <w:tcPr>
            <w:tcW w:w="1276" w:type="dxa"/>
          </w:tcPr>
          <w:p w:rsidR="0010631F" w:rsidRPr="00AD7068" w:rsidRDefault="0010631F" w:rsidP="00286002">
            <w:pPr>
              <w:autoSpaceDE w:val="0"/>
              <w:adjustRightInd w:val="0"/>
              <w:contextualSpacing/>
              <w:jc w:val="center"/>
            </w:pPr>
          </w:p>
        </w:tc>
      </w:tr>
      <w:tr w:rsidR="0010631F" w:rsidRPr="00AD7068" w:rsidTr="001C1CFE">
        <w:trPr>
          <w:trHeight w:val="135"/>
        </w:trPr>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размеру</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pPr>
            <w:r w:rsidRPr="00AD7068">
              <w:rPr>
                <w:sz w:val="22"/>
                <w:szCs w:val="22"/>
              </w:rPr>
              <w:t xml:space="preserve">Притупление острых кромок </w:t>
            </w:r>
          </w:p>
          <w:p w:rsidR="0010631F" w:rsidRPr="00AD7068" w:rsidRDefault="0010631F" w:rsidP="00286002">
            <w:r w:rsidRPr="00AD7068">
              <w:rPr>
                <w:sz w:val="22"/>
                <w:szCs w:val="22"/>
              </w:rPr>
              <w:t>на Ø28</w:t>
            </w:r>
          </w:p>
        </w:tc>
        <w:tc>
          <w:tcPr>
            <w:tcW w:w="4961" w:type="dxa"/>
            <w:gridSpan w:val="2"/>
          </w:tcPr>
          <w:p w:rsidR="0010631F" w:rsidRPr="00AD7068" w:rsidRDefault="0010631F" w:rsidP="00286002">
            <w:pPr>
              <w:autoSpaceDE w:val="0"/>
              <w:adjustRightInd w:val="0"/>
              <w:contextualSpacing/>
            </w:pPr>
            <w:r w:rsidRPr="00AD7068">
              <w:rPr>
                <w:sz w:val="22"/>
                <w:szCs w:val="22"/>
              </w:rPr>
              <w:t>Выполнено</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выполнено</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autoSpaceDE w:val="0"/>
              <w:adjustRightInd w:val="0"/>
            </w:pPr>
            <w:r w:rsidRPr="00AD7068">
              <w:rPr>
                <w:sz w:val="22"/>
                <w:szCs w:val="22"/>
              </w:rPr>
              <w:t xml:space="preserve">Притупление острых кромок </w:t>
            </w:r>
          </w:p>
          <w:p w:rsidR="0010631F" w:rsidRPr="00AD7068" w:rsidRDefault="0010631F" w:rsidP="00286002">
            <w:r w:rsidRPr="00AD7068">
              <w:rPr>
                <w:sz w:val="22"/>
                <w:szCs w:val="22"/>
              </w:rPr>
              <w:t>на Ø13</w:t>
            </w:r>
          </w:p>
        </w:tc>
        <w:tc>
          <w:tcPr>
            <w:tcW w:w="4961" w:type="dxa"/>
            <w:gridSpan w:val="2"/>
          </w:tcPr>
          <w:p w:rsidR="0010631F" w:rsidRPr="00AD7068" w:rsidRDefault="0010631F" w:rsidP="00286002">
            <w:pPr>
              <w:autoSpaceDE w:val="0"/>
              <w:adjustRightInd w:val="0"/>
              <w:contextualSpacing/>
            </w:pPr>
            <w:r w:rsidRPr="00AD7068">
              <w:rPr>
                <w:sz w:val="22"/>
                <w:szCs w:val="22"/>
              </w:rPr>
              <w:t>Выполнено</w:t>
            </w:r>
          </w:p>
        </w:tc>
        <w:tc>
          <w:tcPr>
            <w:tcW w:w="1276" w:type="dxa"/>
          </w:tcPr>
          <w:p w:rsidR="0010631F" w:rsidRPr="00AD7068" w:rsidRDefault="0010631F" w:rsidP="00286002">
            <w:pPr>
              <w:autoSpaceDE w:val="0"/>
              <w:adjustRightInd w:val="0"/>
              <w:contextualSpacing/>
              <w:jc w:val="center"/>
            </w:pPr>
          </w:p>
        </w:tc>
      </w:tr>
      <w:tr w:rsidR="0010631F" w:rsidRPr="00AD7068" w:rsidTr="001C1CFE">
        <w:trPr>
          <w:trHeight w:val="353"/>
        </w:trPr>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autoSpaceDE w:val="0"/>
              <w:adjustRightInd w:val="0"/>
              <w:contextualSpacing/>
            </w:pPr>
            <w:r w:rsidRPr="00AD7068">
              <w:rPr>
                <w:sz w:val="22"/>
                <w:szCs w:val="22"/>
              </w:rPr>
              <w:t>Не выполнено</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1.8.</w:t>
            </w:r>
          </w:p>
        </w:tc>
        <w:tc>
          <w:tcPr>
            <w:tcW w:w="8930" w:type="dxa"/>
            <w:gridSpan w:val="3"/>
          </w:tcPr>
          <w:p w:rsidR="0010631F" w:rsidRPr="00AD7068" w:rsidRDefault="0010631F" w:rsidP="00286002">
            <w:pPr>
              <w:jc w:val="both"/>
              <w:rPr>
                <w:rFonts w:ascii="Times New Roman CYR" w:hAnsi="Times New Roman CYR" w:cs="Times New Roman CYR"/>
                <w:b/>
              </w:rPr>
            </w:pPr>
            <w:r w:rsidRPr="00AD7068">
              <w:rPr>
                <w:b/>
                <w:sz w:val="22"/>
                <w:szCs w:val="22"/>
              </w:rPr>
              <w:t>Форма детали/форма элементов детали, выполненных на токарном станке, соответствует требованиям чертежа.</w:t>
            </w:r>
          </w:p>
        </w:tc>
        <w:tc>
          <w:tcPr>
            <w:tcW w:w="1276" w:type="dxa"/>
          </w:tcPr>
          <w:p w:rsidR="0010631F" w:rsidRPr="00AD7068" w:rsidRDefault="0010631F" w:rsidP="00286002">
            <w:pPr>
              <w:jc w:val="center"/>
              <w:rPr>
                <w:b/>
              </w:rP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tcPr>
          <w:p w:rsidR="0010631F" w:rsidRPr="00AD7068" w:rsidRDefault="0010631F" w:rsidP="00286002">
            <w:pPr>
              <w:autoSpaceDE w:val="0"/>
              <w:adjustRightInd w:val="0"/>
            </w:pPr>
            <w:r w:rsidRPr="00AD7068">
              <w:rPr>
                <w:sz w:val="22"/>
                <w:szCs w:val="22"/>
              </w:rPr>
              <w:t xml:space="preserve">Количество фасок: </w:t>
            </w:r>
          </w:p>
          <w:p w:rsidR="0010631F" w:rsidRPr="00AD7068" w:rsidRDefault="0010631F" w:rsidP="00286002">
            <w:pPr>
              <w:autoSpaceDE w:val="0"/>
              <w:adjustRightInd w:val="0"/>
            </w:pPr>
            <w:r w:rsidRPr="00AD7068">
              <w:rPr>
                <w:sz w:val="22"/>
                <w:szCs w:val="22"/>
              </w:rPr>
              <w:t>1×45</w:t>
            </w:r>
            <w:r w:rsidRPr="00AD7068">
              <w:rPr>
                <w:sz w:val="22"/>
                <w:szCs w:val="22"/>
                <w:vertAlign w:val="superscript"/>
              </w:rPr>
              <w:t>0</w:t>
            </w:r>
            <w:r w:rsidRPr="00AD7068">
              <w:rPr>
                <w:sz w:val="22"/>
                <w:szCs w:val="22"/>
              </w:rPr>
              <w:t xml:space="preserve"> под резьбу М16; </w:t>
            </w:r>
          </w:p>
          <w:p w:rsidR="0010631F" w:rsidRPr="00AD7068" w:rsidRDefault="0010631F" w:rsidP="00286002">
            <w:pPr>
              <w:autoSpaceDE w:val="0"/>
              <w:adjustRightInd w:val="0"/>
            </w:pPr>
            <w:r w:rsidRPr="00AD7068">
              <w:rPr>
                <w:sz w:val="22"/>
                <w:szCs w:val="22"/>
              </w:rPr>
              <w:t>1×45</w:t>
            </w:r>
            <w:r w:rsidRPr="00AD7068">
              <w:rPr>
                <w:sz w:val="22"/>
                <w:szCs w:val="22"/>
                <w:vertAlign w:val="superscript"/>
              </w:rPr>
              <w:t>0</w:t>
            </w:r>
            <w:r w:rsidRPr="00AD7068">
              <w:rPr>
                <w:sz w:val="22"/>
                <w:szCs w:val="22"/>
              </w:rPr>
              <w:t>на Ø24мм</w:t>
            </w:r>
          </w:p>
          <w:p w:rsidR="0010631F" w:rsidRPr="00AD7068" w:rsidRDefault="0010631F" w:rsidP="00286002">
            <w:r w:rsidRPr="00AD7068">
              <w:rPr>
                <w:sz w:val="22"/>
                <w:szCs w:val="22"/>
              </w:rPr>
              <w:t>1×45</w:t>
            </w:r>
            <w:r w:rsidRPr="00AD7068">
              <w:rPr>
                <w:sz w:val="22"/>
                <w:szCs w:val="22"/>
                <w:vertAlign w:val="superscript"/>
              </w:rPr>
              <w:t>0</w:t>
            </w:r>
            <w:r w:rsidRPr="00AD7068">
              <w:rPr>
                <w:sz w:val="22"/>
                <w:szCs w:val="22"/>
              </w:rPr>
              <w:t xml:space="preserve"> на Ø30мм</w:t>
            </w:r>
          </w:p>
          <w:p w:rsidR="0010631F" w:rsidRPr="00AD7068" w:rsidRDefault="0010631F" w:rsidP="00286002">
            <w:r w:rsidRPr="00AD7068">
              <w:rPr>
                <w:sz w:val="22"/>
                <w:szCs w:val="22"/>
              </w:rPr>
              <w:t>1×45</w:t>
            </w:r>
            <w:r w:rsidRPr="00AD7068">
              <w:rPr>
                <w:sz w:val="22"/>
                <w:szCs w:val="22"/>
                <w:vertAlign w:val="superscript"/>
              </w:rPr>
              <w:t>0</w:t>
            </w:r>
            <w:r w:rsidRPr="00AD7068">
              <w:rPr>
                <w:sz w:val="22"/>
                <w:szCs w:val="22"/>
              </w:rPr>
              <w:t xml:space="preserve"> на Ø24мм</w:t>
            </w:r>
          </w:p>
          <w:p w:rsidR="0010631F" w:rsidRPr="00AD7068" w:rsidRDefault="0010631F" w:rsidP="00286002">
            <w:r w:rsidRPr="00AD7068">
              <w:rPr>
                <w:sz w:val="22"/>
                <w:szCs w:val="22"/>
              </w:rPr>
              <w:t>1х60˚на  Ø10мм.</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требованиям чертежа</w:t>
            </w:r>
          </w:p>
          <w:p w:rsidR="0010631F" w:rsidRPr="00AD7068" w:rsidRDefault="0010631F" w:rsidP="00286002">
            <w:r w:rsidRPr="00AD7068">
              <w:rPr>
                <w:sz w:val="22"/>
                <w:szCs w:val="22"/>
              </w:rPr>
              <w:t>( отсутствие каждого элемента -минус 1балл)</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r w:rsidRPr="00AD7068">
              <w:rPr>
                <w:sz w:val="22"/>
                <w:szCs w:val="22"/>
              </w:rPr>
              <w:t>Наличие канавки под резьбу</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требованиям чертежа</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tc>
        <w:tc>
          <w:tcPr>
            <w:tcW w:w="4961" w:type="dxa"/>
            <w:gridSpan w:val="2"/>
          </w:tcPr>
          <w:p w:rsidR="0010631F" w:rsidRPr="00AD7068" w:rsidRDefault="0010631F" w:rsidP="00286002">
            <w:pPr>
              <w:autoSpaceDE w:val="0"/>
              <w:adjustRightInd w:val="0"/>
              <w:contextualSpacing/>
            </w:pPr>
            <w:r w:rsidRPr="00AD7068">
              <w:rPr>
                <w:sz w:val="22"/>
                <w:szCs w:val="22"/>
              </w:rPr>
              <w:t>Не соответствует требованиям чертежа</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r w:rsidRPr="00AD7068">
              <w:rPr>
                <w:sz w:val="22"/>
                <w:szCs w:val="22"/>
              </w:rPr>
              <w:t>Наличие резьбы</w:t>
            </w:r>
            <w:r w:rsidRPr="00AD7068">
              <w:rPr>
                <w:sz w:val="22"/>
                <w:szCs w:val="22"/>
                <w:lang w:val="en-US"/>
              </w:rPr>
              <w:t xml:space="preserve"> </w:t>
            </w:r>
            <w:r w:rsidRPr="00AD7068">
              <w:rPr>
                <w:sz w:val="22"/>
                <w:szCs w:val="22"/>
              </w:rPr>
              <w:t>М16х1,5</w:t>
            </w:r>
          </w:p>
        </w:tc>
        <w:tc>
          <w:tcPr>
            <w:tcW w:w="4961" w:type="dxa"/>
            <w:gridSpan w:val="2"/>
          </w:tcPr>
          <w:p w:rsidR="0010631F" w:rsidRPr="00AD7068" w:rsidRDefault="0010631F" w:rsidP="00286002">
            <w:r w:rsidRPr="00AD7068">
              <w:rPr>
                <w:sz w:val="22"/>
                <w:szCs w:val="22"/>
              </w:rPr>
              <w:t>Соответствует требованиям чертежа</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tc>
        <w:tc>
          <w:tcPr>
            <w:tcW w:w="4961" w:type="dxa"/>
            <w:gridSpan w:val="2"/>
          </w:tcPr>
          <w:p w:rsidR="0010631F" w:rsidRPr="00AD7068" w:rsidRDefault="0010631F" w:rsidP="00286002">
            <w:r w:rsidRPr="00AD7068">
              <w:rPr>
                <w:sz w:val="22"/>
                <w:szCs w:val="22"/>
              </w:rPr>
              <w:t>Не соответствует требованиям чертежа</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r w:rsidRPr="00AD7068">
              <w:rPr>
                <w:sz w:val="22"/>
                <w:szCs w:val="22"/>
              </w:rPr>
              <w:t>Наличие отверстия Ø10мм</w:t>
            </w:r>
          </w:p>
          <w:p w:rsidR="0010631F" w:rsidRPr="00AD7068" w:rsidRDefault="0010631F" w:rsidP="00286002">
            <w:pPr>
              <w:jc w:val="both"/>
            </w:pPr>
          </w:p>
        </w:tc>
        <w:tc>
          <w:tcPr>
            <w:tcW w:w="4961" w:type="dxa"/>
            <w:gridSpan w:val="2"/>
          </w:tcPr>
          <w:p w:rsidR="0010631F" w:rsidRPr="00AD7068" w:rsidRDefault="0010631F" w:rsidP="00286002">
            <w:r w:rsidRPr="00AD7068">
              <w:rPr>
                <w:sz w:val="22"/>
                <w:szCs w:val="22"/>
              </w:rPr>
              <w:t>Соответствует требованиям чертежа</w:t>
            </w:r>
          </w:p>
        </w:tc>
        <w:tc>
          <w:tcPr>
            <w:tcW w:w="1276" w:type="dxa"/>
          </w:tcPr>
          <w:p w:rsidR="0010631F" w:rsidRPr="00AD7068" w:rsidRDefault="0010631F" w:rsidP="00286002">
            <w:pPr>
              <w:jc w:val="center"/>
            </w:pPr>
          </w:p>
        </w:tc>
      </w:tr>
      <w:tr w:rsidR="0010631F" w:rsidRPr="00AD7068" w:rsidTr="001C1CFE">
        <w:trPr>
          <w:trHeight w:val="495"/>
        </w:trPr>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r w:rsidRPr="00AD7068">
              <w:rPr>
                <w:sz w:val="22"/>
                <w:szCs w:val="22"/>
              </w:rPr>
              <w:t>Не соответствует требованиям чертежа</w:t>
            </w:r>
          </w:p>
        </w:tc>
        <w:tc>
          <w:tcPr>
            <w:tcW w:w="1276" w:type="dxa"/>
          </w:tcPr>
          <w:p w:rsidR="0010631F" w:rsidRPr="00AD7068" w:rsidRDefault="0010631F" w:rsidP="00286002">
            <w:pPr>
              <w:jc w:val="center"/>
            </w:pPr>
          </w:p>
        </w:tc>
      </w:tr>
      <w:tr w:rsidR="0010631F" w:rsidRPr="00AD7068" w:rsidTr="001C1CFE">
        <w:tc>
          <w:tcPr>
            <w:tcW w:w="738" w:type="dxa"/>
            <w:vMerge w:val="restart"/>
          </w:tcPr>
          <w:p w:rsidR="0010631F" w:rsidRPr="00AD7068" w:rsidRDefault="0010631F" w:rsidP="00286002">
            <w:pPr>
              <w:autoSpaceDE w:val="0"/>
              <w:autoSpaceDN w:val="0"/>
              <w:adjustRightInd w:val="0"/>
              <w:jc w:val="center"/>
            </w:pPr>
            <w:r w:rsidRPr="00AD7068">
              <w:rPr>
                <w:sz w:val="22"/>
                <w:szCs w:val="22"/>
              </w:rPr>
              <w:t>1.9</w:t>
            </w:r>
          </w:p>
        </w:tc>
        <w:tc>
          <w:tcPr>
            <w:tcW w:w="8930" w:type="dxa"/>
            <w:gridSpan w:val="3"/>
          </w:tcPr>
          <w:p w:rsidR="0010631F" w:rsidRPr="00AD7068" w:rsidRDefault="0010631F" w:rsidP="00286002">
            <w:pPr>
              <w:jc w:val="both"/>
              <w:rPr>
                <w:b/>
              </w:rPr>
            </w:pPr>
            <w:r w:rsidRPr="00AD7068">
              <w:rPr>
                <w:b/>
                <w:sz w:val="22"/>
                <w:szCs w:val="22"/>
              </w:rPr>
              <w:t>Шероховатость поверхности элементов детали, выполненных на токарном станке, соответствуют требованиям чертежа.</w:t>
            </w:r>
          </w:p>
        </w:tc>
        <w:tc>
          <w:tcPr>
            <w:tcW w:w="1276" w:type="dxa"/>
          </w:tcPr>
          <w:p w:rsidR="0010631F" w:rsidRPr="00AD7068" w:rsidRDefault="0010631F" w:rsidP="00286002">
            <w:pPr>
              <w:jc w:val="center"/>
              <w:rPr>
                <w:b/>
              </w:rP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pPr>
              <w:rPr>
                <w:lang w:val="en-US"/>
              </w:rPr>
            </w:pPr>
            <w:r w:rsidRPr="00AD7068">
              <w:rPr>
                <w:sz w:val="22"/>
                <w:szCs w:val="22"/>
              </w:rPr>
              <w:t xml:space="preserve">Шероховатость поверхности </w:t>
            </w:r>
            <w:r w:rsidR="00DB0AD1" w:rsidRPr="00AD7068">
              <w:rPr>
                <w:sz w:val="22"/>
                <w:szCs w:val="22"/>
              </w:rPr>
              <w:fldChar w:fldCharType="begin"/>
            </w:r>
            <w:r w:rsidRPr="00AD7068">
              <w:rPr>
                <w:sz w:val="22"/>
                <w:szCs w:val="22"/>
              </w:rPr>
              <w:instrText xml:space="preserve"> QUOTE </w:instrText>
            </w:r>
            <w:r w:rsidR="00DB0AD1" w:rsidRPr="00DB0AD1">
              <w:rPr>
                <w:noProof/>
                <w:position w:val="-8"/>
              </w:rPr>
              <w:pict>
                <v:shape id="_x0000_i1034" type="#_x0000_t75" style="width:45pt;height:17.25pt;visibility:visible">
                  <v:imagedata r:id="rId10" o:title="" chromakey="white"/>
                </v:shape>
              </w:pict>
            </w:r>
            <w:r w:rsidRPr="00AD7068">
              <w:rPr>
                <w:sz w:val="22"/>
                <w:szCs w:val="22"/>
              </w:rPr>
              <w:instrText xml:space="preserve"> </w:instrText>
            </w:r>
            <w:r w:rsidR="00DB0AD1" w:rsidRPr="00AD7068">
              <w:rPr>
                <w:sz w:val="22"/>
                <w:szCs w:val="22"/>
              </w:rPr>
              <w:fldChar w:fldCharType="separate"/>
            </w:r>
            <w:r w:rsidR="00DB0AD1" w:rsidRPr="00AD7068">
              <w:rPr>
                <w:sz w:val="22"/>
                <w:szCs w:val="22"/>
              </w:rPr>
              <w:fldChar w:fldCharType="begin"/>
            </w:r>
            <w:r w:rsidRPr="00AD7068">
              <w:rPr>
                <w:sz w:val="22"/>
                <w:szCs w:val="22"/>
              </w:rPr>
              <w:instrText xml:space="preserve"> QUOTE </w:instrText>
            </w:r>
            <w:r w:rsidR="00DB0AD1" w:rsidRPr="00DB0AD1">
              <w:rPr>
                <w:position w:val="-6"/>
              </w:rPr>
              <w:pict>
                <v:shape id="_x0000_i1035" type="#_x0000_t75" style="width:41.25pt;height:15.75pt" equationxml="&lt;">
                  <v:imagedata r:id="rId11" o:title="" chromakey="white"/>
                </v:shape>
              </w:pict>
            </w:r>
            <w:r w:rsidRPr="00AD7068">
              <w:rPr>
                <w:sz w:val="22"/>
                <w:szCs w:val="22"/>
              </w:rPr>
              <w:instrText xml:space="preserve"> </w:instrText>
            </w:r>
            <w:r w:rsidR="00DB0AD1" w:rsidRPr="00AD7068">
              <w:rPr>
                <w:sz w:val="22"/>
                <w:szCs w:val="22"/>
              </w:rPr>
              <w:fldChar w:fldCharType="separate"/>
            </w:r>
            <w:r w:rsidRPr="00AD7068">
              <w:rPr>
                <w:position w:val="-6"/>
                <w:sz w:val="22"/>
                <w:szCs w:val="22"/>
                <w:lang w:val="en-US"/>
              </w:rPr>
              <w:t>Ra 1.6</w:t>
            </w:r>
            <w:r w:rsidR="00DB0AD1" w:rsidRPr="00AD7068">
              <w:rPr>
                <w:sz w:val="22"/>
                <w:szCs w:val="22"/>
              </w:rPr>
              <w:fldChar w:fldCharType="end"/>
            </w:r>
            <w:r w:rsidR="00DB0AD1" w:rsidRPr="00AD7068">
              <w:rPr>
                <w:sz w:val="22"/>
                <w:szCs w:val="22"/>
              </w:rPr>
              <w:fldChar w:fldCharType="end"/>
            </w:r>
            <w:r w:rsidRPr="00AD7068">
              <w:rPr>
                <w:sz w:val="22"/>
                <w:szCs w:val="22"/>
                <w:lang w:val="en-US"/>
              </w:rPr>
              <w:t xml:space="preserve">   </w:t>
            </w:r>
            <w:r w:rsidRPr="00AD7068">
              <w:rPr>
                <w:sz w:val="22"/>
                <w:szCs w:val="22"/>
              </w:rPr>
              <w:t>на Ø</w:t>
            </w:r>
            <w:r w:rsidRPr="00AD7068">
              <w:rPr>
                <w:sz w:val="22"/>
                <w:szCs w:val="22"/>
                <w:lang w:val="en-US"/>
              </w:rPr>
              <w:t>24</w:t>
            </w:r>
            <w:r w:rsidRPr="00AD7068">
              <w:rPr>
                <w:sz w:val="22"/>
                <w:szCs w:val="22"/>
              </w:rPr>
              <w:t xml:space="preserve"> </w:t>
            </w:r>
            <w:r w:rsidRPr="00AD7068">
              <w:rPr>
                <w:sz w:val="22"/>
                <w:szCs w:val="22"/>
                <w:vertAlign w:val="subscript"/>
              </w:rPr>
              <w:t>– 0,</w:t>
            </w:r>
            <w:r w:rsidRPr="00AD7068">
              <w:rPr>
                <w:sz w:val="22"/>
                <w:szCs w:val="22"/>
                <w:vertAlign w:val="subscript"/>
                <w:lang w:val="en-US"/>
              </w:rPr>
              <w:t>052</w:t>
            </w:r>
          </w:p>
        </w:tc>
        <w:tc>
          <w:tcPr>
            <w:tcW w:w="4961" w:type="dxa"/>
            <w:gridSpan w:val="2"/>
          </w:tcPr>
          <w:p w:rsidR="0010631F" w:rsidRPr="00AD7068" w:rsidRDefault="0010631F" w:rsidP="00286002">
            <w:pPr>
              <w:autoSpaceDE w:val="0"/>
              <w:adjustRightInd w:val="0"/>
              <w:contextualSpacing/>
              <w:rPr>
                <w:lang w:val="en-US"/>
              </w:rPr>
            </w:pPr>
            <w:r w:rsidRPr="00AD7068">
              <w:rPr>
                <w:sz w:val="22"/>
                <w:szCs w:val="22"/>
              </w:rPr>
              <w:t>Соответствует эталону шероховатости</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jc w:val="both"/>
            </w:pPr>
            <w:r w:rsidRPr="00AD7068">
              <w:rPr>
                <w:sz w:val="22"/>
                <w:szCs w:val="22"/>
              </w:rPr>
              <w:t>Не соответствует эталону шероховатости</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r w:rsidRPr="00AD7068">
              <w:rPr>
                <w:sz w:val="22"/>
                <w:szCs w:val="22"/>
              </w:rPr>
              <w:t xml:space="preserve">Шероховатость поверхности </w:t>
            </w:r>
            <w:r w:rsidR="00DB0AD1" w:rsidRPr="00AD7068">
              <w:rPr>
                <w:sz w:val="22"/>
                <w:szCs w:val="22"/>
              </w:rPr>
              <w:fldChar w:fldCharType="begin"/>
            </w:r>
            <w:r w:rsidRPr="00AD7068">
              <w:rPr>
                <w:sz w:val="22"/>
                <w:szCs w:val="22"/>
              </w:rPr>
              <w:instrText xml:space="preserve"> QUOTE </w:instrText>
            </w:r>
            <w:r w:rsidR="00DB0AD1" w:rsidRPr="00DB0AD1">
              <w:rPr>
                <w:noProof/>
                <w:position w:val="-8"/>
              </w:rPr>
              <w:pict>
                <v:shape id="_x0000_i1036" type="#_x0000_t75" style="width:45pt;height:17.25pt;visibility:visible">
                  <v:imagedata r:id="rId10" o:title="" chromakey="white"/>
                </v:shape>
              </w:pict>
            </w:r>
            <w:r w:rsidRPr="00AD7068">
              <w:rPr>
                <w:sz w:val="22"/>
                <w:szCs w:val="22"/>
              </w:rPr>
              <w:instrText xml:space="preserve"> </w:instrText>
            </w:r>
            <w:r w:rsidR="00DB0AD1" w:rsidRPr="00AD7068">
              <w:rPr>
                <w:sz w:val="22"/>
                <w:szCs w:val="22"/>
              </w:rPr>
              <w:fldChar w:fldCharType="separate"/>
            </w:r>
            <w:r w:rsidR="00DB0AD1" w:rsidRPr="00AD7068">
              <w:rPr>
                <w:sz w:val="22"/>
                <w:szCs w:val="22"/>
              </w:rPr>
              <w:fldChar w:fldCharType="begin"/>
            </w:r>
            <w:r w:rsidRPr="00AD7068">
              <w:rPr>
                <w:sz w:val="22"/>
                <w:szCs w:val="22"/>
              </w:rPr>
              <w:instrText xml:space="preserve"> QUOTE </w:instrText>
            </w:r>
            <w:r w:rsidR="00DB0AD1" w:rsidRPr="00DB0AD1">
              <w:rPr>
                <w:position w:val="-6"/>
              </w:rPr>
              <w:pict>
                <v:shape id="_x0000_i1037" type="#_x0000_t75" style="width:41.25pt;height:15.75pt" equationxml="&lt;">
                  <v:imagedata r:id="rId11" o:title="" chromakey="white"/>
                </v:shape>
              </w:pict>
            </w:r>
            <w:r w:rsidRPr="00AD7068">
              <w:rPr>
                <w:sz w:val="22"/>
                <w:szCs w:val="22"/>
              </w:rPr>
              <w:instrText xml:space="preserve"> </w:instrText>
            </w:r>
            <w:r w:rsidR="00DB0AD1" w:rsidRPr="00AD7068">
              <w:rPr>
                <w:sz w:val="22"/>
                <w:szCs w:val="22"/>
              </w:rPr>
              <w:fldChar w:fldCharType="separate"/>
            </w:r>
            <w:r w:rsidRPr="00AD7068">
              <w:rPr>
                <w:position w:val="-6"/>
                <w:sz w:val="22"/>
                <w:szCs w:val="22"/>
                <w:lang w:val="en-US"/>
              </w:rPr>
              <w:t>Ra</w:t>
            </w:r>
            <w:r w:rsidRPr="00AD7068">
              <w:rPr>
                <w:position w:val="-6"/>
                <w:sz w:val="22"/>
                <w:szCs w:val="22"/>
              </w:rPr>
              <w:t>1.6</w:t>
            </w:r>
            <w:r w:rsidR="00DB0AD1" w:rsidRPr="00AD7068">
              <w:rPr>
                <w:sz w:val="22"/>
                <w:szCs w:val="22"/>
              </w:rPr>
              <w:fldChar w:fldCharType="end"/>
            </w:r>
            <w:r w:rsidR="00DB0AD1" w:rsidRPr="00AD7068">
              <w:rPr>
                <w:sz w:val="22"/>
                <w:szCs w:val="22"/>
              </w:rPr>
              <w:fldChar w:fldCharType="end"/>
            </w:r>
            <w:r w:rsidRPr="00AD7068">
              <w:rPr>
                <w:sz w:val="22"/>
                <w:szCs w:val="22"/>
              </w:rPr>
              <w:t xml:space="preserve">   на Ø24 </w:t>
            </w:r>
            <w:r w:rsidRPr="00AD7068">
              <w:rPr>
                <w:sz w:val="22"/>
                <w:szCs w:val="22"/>
                <w:vertAlign w:val="subscript"/>
              </w:rPr>
              <w:t xml:space="preserve">– 0,13  </w:t>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эталону шероховатости</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jc w:val="both"/>
            </w:pPr>
            <w:r w:rsidRPr="00AD7068">
              <w:rPr>
                <w:sz w:val="22"/>
                <w:szCs w:val="22"/>
              </w:rPr>
              <w:t>Не соответствует эталону шероховатости</w:t>
            </w:r>
          </w:p>
        </w:tc>
        <w:tc>
          <w:tcPr>
            <w:tcW w:w="1276" w:type="dxa"/>
          </w:tcPr>
          <w:p w:rsidR="0010631F" w:rsidRPr="00AD7068" w:rsidRDefault="0010631F" w:rsidP="00286002">
            <w:pPr>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val="restart"/>
          </w:tcPr>
          <w:p w:rsidR="0010631F" w:rsidRPr="00AD7068" w:rsidRDefault="0010631F" w:rsidP="00286002">
            <w:r w:rsidRPr="00AD7068">
              <w:rPr>
                <w:sz w:val="22"/>
                <w:szCs w:val="22"/>
              </w:rPr>
              <w:t xml:space="preserve">Неуказанная шероховатость остальных поверхностей </w:t>
            </w:r>
            <w:r w:rsidR="00DB0AD1">
              <w:pict>
                <v:shape id="_x0000_i1038" type="#_x0000_t75" style="width:41.25pt;height:15.75pt" equationxml="&lt;">
                  <v:imagedata r:id="rId12" o:title="" chromakey="white"/>
                </v:shape>
              </w:pict>
            </w:r>
            <w:r w:rsidRPr="00AD7068">
              <w:rPr>
                <w:sz w:val="22"/>
                <w:szCs w:val="22"/>
              </w:rPr>
              <w:t xml:space="preserve">  </w:t>
            </w:r>
            <w:r w:rsidR="00DB0AD1" w:rsidRPr="00AD7068">
              <w:rPr>
                <w:sz w:val="22"/>
                <w:szCs w:val="22"/>
              </w:rPr>
              <w:fldChar w:fldCharType="begin"/>
            </w:r>
            <w:r w:rsidRPr="00AD7068">
              <w:rPr>
                <w:sz w:val="22"/>
                <w:szCs w:val="22"/>
              </w:rPr>
              <w:instrText xml:space="preserve"> QUOTE </w:instrText>
            </w:r>
            <w:r w:rsidR="00DB0AD1" w:rsidRPr="00DB0AD1">
              <w:rPr>
                <w:noProof/>
                <w:position w:val="-8"/>
              </w:rPr>
              <w:pict>
                <v:shape id="_x0000_i1039" type="#_x0000_t75" style="width:45pt;height:17.25pt;visibility:visible">
                  <v:imagedata r:id="rId10" o:title="" chromakey="white"/>
                </v:shape>
              </w:pict>
            </w:r>
            <w:r w:rsidRPr="00AD7068">
              <w:rPr>
                <w:sz w:val="22"/>
                <w:szCs w:val="22"/>
              </w:rPr>
              <w:instrText xml:space="preserve"> </w:instrText>
            </w:r>
            <w:r w:rsidR="00DB0AD1" w:rsidRPr="00AD7068">
              <w:rPr>
                <w:sz w:val="22"/>
                <w:szCs w:val="22"/>
              </w:rPr>
              <w:fldChar w:fldCharType="separate"/>
            </w:r>
            <w:r w:rsidR="00DB0AD1" w:rsidRPr="00AD7068">
              <w:rPr>
                <w:sz w:val="22"/>
                <w:szCs w:val="22"/>
              </w:rPr>
              <w:fldChar w:fldCharType="begin"/>
            </w:r>
            <w:r w:rsidRPr="00AD7068">
              <w:rPr>
                <w:sz w:val="22"/>
                <w:szCs w:val="22"/>
              </w:rPr>
              <w:instrText xml:space="preserve"> QUOTE </w:instrText>
            </w:r>
            <w:r w:rsidR="00DB0AD1" w:rsidRPr="00DB0AD1">
              <w:rPr>
                <w:position w:val="-6"/>
              </w:rPr>
              <w:pict>
                <v:shape id="_x0000_i1040" type="#_x0000_t75" style="width:41.25pt;height:15.75pt" equationxml="&lt;">
                  <v:imagedata r:id="rId11" o:title="" chromakey="white"/>
                </v:shape>
              </w:pict>
            </w:r>
            <w:r w:rsidRPr="00AD7068">
              <w:rPr>
                <w:sz w:val="22"/>
                <w:szCs w:val="22"/>
              </w:rPr>
              <w:instrText xml:space="preserve"> </w:instrText>
            </w:r>
            <w:r w:rsidR="00DB0AD1" w:rsidRPr="00AD7068">
              <w:rPr>
                <w:sz w:val="22"/>
                <w:szCs w:val="22"/>
              </w:rPr>
              <w:fldChar w:fldCharType="end"/>
            </w:r>
            <w:r w:rsidR="00DB0AD1" w:rsidRPr="00AD7068">
              <w:rPr>
                <w:sz w:val="22"/>
                <w:szCs w:val="22"/>
              </w:rPr>
              <w:fldChar w:fldCharType="end"/>
            </w:r>
          </w:p>
        </w:tc>
        <w:tc>
          <w:tcPr>
            <w:tcW w:w="4961" w:type="dxa"/>
            <w:gridSpan w:val="2"/>
          </w:tcPr>
          <w:p w:rsidR="0010631F" w:rsidRPr="00AD7068" w:rsidRDefault="0010631F" w:rsidP="00286002">
            <w:pPr>
              <w:autoSpaceDE w:val="0"/>
              <w:adjustRightInd w:val="0"/>
              <w:contextualSpacing/>
            </w:pPr>
            <w:r w:rsidRPr="00AD7068">
              <w:rPr>
                <w:sz w:val="22"/>
                <w:szCs w:val="22"/>
              </w:rPr>
              <w:t>Соответствует эталону шероховатости</w:t>
            </w:r>
          </w:p>
        </w:tc>
        <w:tc>
          <w:tcPr>
            <w:tcW w:w="1276" w:type="dxa"/>
          </w:tcPr>
          <w:p w:rsidR="0010631F" w:rsidRPr="00AD7068" w:rsidRDefault="0010631F" w:rsidP="00286002">
            <w:pPr>
              <w:autoSpaceDE w:val="0"/>
              <w:adjustRightInd w:val="0"/>
              <w:contextualSpacing/>
              <w:jc w:val="center"/>
            </w:pPr>
          </w:p>
        </w:tc>
      </w:tr>
      <w:tr w:rsidR="0010631F" w:rsidRPr="00AD7068" w:rsidTr="001C1CFE">
        <w:tc>
          <w:tcPr>
            <w:tcW w:w="738" w:type="dxa"/>
            <w:vMerge/>
          </w:tcPr>
          <w:p w:rsidR="0010631F" w:rsidRPr="00AD7068" w:rsidRDefault="0010631F" w:rsidP="00286002">
            <w:pPr>
              <w:autoSpaceDE w:val="0"/>
              <w:autoSpaceDN w:val="0"/>
              <w:adjustRightInd w:val="0"/>
              <w:jc w:val="center"/>
            </w:pPr>
          </w:p>
        </w:tc>
        <w:tc>
          <w:tcPr>
            <w:tcW w:w="3969" w:type="dxa"/>
            <w:vMerge/>
          </w:tcPr>
          <w:p w:rsidR="0010631F" w:rsidRPr="00AD7068" w:rsidRDefault="0010631F" w:rsidP="00286002">
            <w:pPr>
              <w:jc w:val="both"/>
            </w:pPr>
          </w:p>
        </w:tc>
        <w:tc>
          <w:tcPr>
            <w:tcW w:w="4961" w:type="dxa"/>
            <w:gridSpan w:val="2"/>
          </w:tcPr>
          <w:p w:rsidR="0010631F" w:rsidRPr="00AD7068" w:rsidRDefault="0010631F" w:rsidP="00286002">
            <w:pPr>
              <w:jc w:val="both"/>
            </w:pPr>
            <w:r w:rsidRPr="00AD7068">
              <w:rPr>
                <w:sz w:val="22"/>
                <w:szCs w:val="22"/>
              </w:rPr>
              <w:t>Не соответствует эталону шероховатости</w:t>
            </w:r>
          </w:p>
        </w:tc>
        <w:tc>
          <w:tcPr>
            <w:tcW w:w="1276" w:type="dxa"/>
          </w:tcPr>
          <w:p w:rsidR="0010631F" w:rsidRPr="00AD7068" w:rsidRDefault="0010631F" w:rsidP="00286002">
            <w:pPr>
              <w:jc w:val="center"/>
            </w:pPr>
          </w:p>
        </w:tc>
      </w:tr>
      <w:tr w:rsidR="0010631F" w:rsidRPr="00AD7068" w:rsidTr="001C1CFE">
        <w:tc>
          <w:tcPr>
            <w:tcW w:w="10944" w:type="dxa"/>
            <w:gridSpan w:val="5"/>
          </w:tcPr>
          <w:p w:rsidR="0010631F" w:rsidRPr="00AD7068" w:rsidRDefault="0010631F" w:rsidP="00286002">
            <w:pPr>
              <w:jc w:val="center"/>
            </w:pPr>
            <w:r w:rsidRPr="00AD7068">
              <w:rPr>
                <w:rFonts w:ascii="Times New Roman CYR" w:hAnsi="Times New Roman CYR" w:cs="Times New Roman CYR"/>
                <w:b/>
                <w:sz w:val="22"/>
                <w:szCs w:val="22"/>
              </w:rPr>
              <w:t>Внимание! При нарушении установленных правил охраны труда кандидат отстраняется от выполнения работы и задание считается невыполненным!</w:t>
            </w:r>
          </w:p>
        </w:tc>
      </w:tr>
      <w:tr w:rsidR="0010631F" w:rsidRPr="00AD7068" w:rsidTr="001C1CFE">
        <w:tc>
          <w:tcPr>
            <w:tcW w:w="8818" w:type="dxa"/>
            <w:gridSpan w:val="3"/>
          </w:tcPr>
          <w:p w:rsidR="0010631F" w:rsidRPr="00AD7068" w:rsidRDefault="0010631F" w:rsidP="00286002">
            <w:pPr>
              <w:autoSpaceDE w:val="0"/>
              <w:autoSpaceDN w:val="0"/>
              <w:adjustRightInd w:val="0"/>
              <w:jc w:val="right"/>
              <w:rPr>
                <w:b/>
              </w:rPr>
            </w:pPr>
            <w:r w:rsidRPr="00AD7068">
              <w:rPr>
                <w:b/>
                <w:sz w:val="22"/>
                <w:szCs w:val="22"/>
              </w:rPr>
              <w:t xml:space="preserve">ИТОГО </w:t>
            </w:r>
          </w:p>
        </w:tc>
        <w:tc>
          <w:tcPr>
            <w:tcW w:w="2126" w:type="dxa"/>
            <w:gridSpan w:val="2"/>
          </w:tcPr>
          <w:p w:rsidR="0010631F" w:rsidRPr="00AD7068" w:rsidRDefault="0010631F" w:rsidP="00286002">
            <w:pPr>
              <w:autoSpaceDE w:val="0"/>
              <w:autoSpaceDN w:val="0"/>
              <w:adjustRightInd w:val="0"/>
              <w:jc w:val="center"/>
              <w:rPr>
                <w:b/>
              </w:rPr>
            </w:pPr>
          </w:p>
        </w:tc>
      </w:tr>
    </w:tbl>
    <w:p w:rsidR="0010631F" w:rsidRPr="00AD7068" w:rsidRDefault="0010631F" w:rsidP="0010631F">
      <w:pPr>
        <w:jc w:val="center"/>
        <w:rPr>
          <w:b/>
          <w:sz w:val="22"/>
          <w:szCs w:val="22"/>
        </w:rPr>
      </w:pPr>
    </w:p>
    <w:p w:rsidR="00AD7068" w:rsidRDefault="00286002" w:rsidP="00286002">
      <w:pPr>
        <w:rPr>
          <w:sz w:val="22"/>
          <w:szCs w:val="22"/>
        </w:rPr>
      </w:pPr>
      <w:r w:rsidRPr="00AD7068">
        <w:rPr>
          <w:sz w:val="22"/>
          <w:szCs w:val="22"/>
        </w:rPr>
        <w:tab/>
      </w:r>
    </w:p>
    <w:p w:rsidR="00286002" w:rsidRPr="0052223B" w:rsidRDefault="00286002" w:rsidP="00286002">
      <w:pPr>
        <w:rPr>
          <w:b/>
          <w:sz w:val="22"/>
          <w:szCs w:val="22"/>
        </w:rPr>
      </w:pPr>
      <w:r w:rsidRPr="0052223B">
        <w:rPr>
          <w:b/>
          <w:sz w:val="22"/>
          <w:szCs w:val="22"/>
        </w:rPr>
        <w:t>Иные критерии:</w:t>
      </w:r>
    </w:p>
    <w:p w:rsidR="00074685" w:rsidRPr="00AD7068" w:rsidRDefault="00074685" w:rsidP="00286002">
      <w:pPr>
        <w:rPr>
          <w:sz w:val="22"/>
          <w:szCs w:val="22"/>
        </w:rPr>
      </w:pPr>
    </w:p>
    <w:p w:rsidR="00AD7068" w:rsidRDefault="00074685" w:rsidP="00AD7068">
      <w:pPr>
        <w:spacing w:line="276" w:lineRule="auto"/>
        <w:ind w:firstLine="720"/>
        <w:rPr>
          <w:sz w:val="22"/>
          <w:szCs w:val="22"/>
        </w:rPr>
      </w:pPr>
      <w:r>
        <w:t xml:space="preserve">1.Наличие элементов детали  </w:t>
      </w:r>
      <w:r w:rsidR="00C16857">
        <w:t>____________</w:t>
      </w:r>
    </w:p>
    <w:p w:rsidR="00286002" w:rsidRPr="00AD7068" w:rsidRDefault="00074685" w:rsidP="00AD7068">
      <w:pPr>
        <w:spacing w:line="276" w:lineRule="auto"/>
        <w:ind w:firstLine="720"/>
        <w:rPr>
          <w:sz w:val="22"/>
          <w:szCs w:val="22"/>
        </w:rPr>
      </w:pPr>
      <w:r>
        <w:rPr>
          <w:sz w:val="22"/>
          <w:szCs w:val="22"/>
        </w:rPr>
        <w:t>2</w:t>
      </w:r>
      <w:r w:rsidR="00286002" w:rsidRPr="00AD7068">
        <w:rPr>
          <w:sz w:val="22"/>
          <w:szCs w:val="22"/>
        </w:rPr>
        <w:t>.Наличие повреждений и царапин ___________</w:t>
      </w:r>
    </w:p>
    <w:p w:rsidR="00286002" w:rsidRPr="00AD7068" w:rsidRDefault="00074685" w:rsidP="00AD7068">
      <w:pPr>
        <w:spacing w:line="276" w:lineRule="auto"/>
        <w:ind w:firstLine="720"/>
        <w:rPr>
          <w:sz w:val="22"/>
          <w:szCs w:val="22"/>
        </w:rPr>
      </w:pPr>
      <w:r>
        <w:rPr>
          <w:sz w:val="22"/>
          <w:szCs w:val="22"/>
        </w:rPr>
        <w:t>3</w:t>
      </w:r>
      <w:r w:rsidR="00286002" w:rsidRPr="00AD7068">
        <w:rPr>
          <w:sz w:val="22"/>
          <w:szCs w:val="22"/>
        </w:rPr>
        <w:t>.Неиспользованная дополнительная заготовка ___________</w:t>
      </w:r>
    </w:p>
    <w:p w:rsidR="00286002" w:rsidRPr="00AD7068" w:rsidRDefault="00074685" w:rsidP="00AD7068">
      <w:pPr>
        <w:spacing w:line="276" w:lineRule="auto"/>
        <w:ind w:firstLine="720"/>
        <w:rPr>
          <w:sz w:val="22"/>
          <w:szCs w:val="22"/>
        </w:rPr>
      </w:pPr>
      <w:r>
        <w:rPr>
          <w:sz w:val="22"/>
          <w:szCs w:val="22"/>
        </w:rPr>
        <w:t>4</w:t>
      </w:r>
      <w:r w:rsidR="00286002" w:rsidRPr="00AD7068">
        <w:rPr>
          <w:sz w:val="22"/>
          <w:szCs w:val="22"/>
        </w:rPr>
        <w:t>.Неиспользованные подсказки___________</w:t>
      </w:r>
    </w:p>
    <w:p w:rsidR="00286002" w:rsidRPr="00AD7068" w:rsidRDefault="00074685" w:rsidP="00AD7068">
      <w:pPr>
        <w:spacing w:line="276" w:lineRule="auto"/>
        <w:ind w:firstLine="720"/>
        <w:rPr>
          <w:sz w:val="22"/>
          <w:szCs w:val="22"/>
        </w:rPr>
      </w:pPr>
      <w:r>
        <w:rPr>
          <w:sz w:val="22"/>
          <w:szCs w:val="22"/>
        </w:rPr>
        <w:t>5</w:t>
      </w:r>
      <w:r w:rsidR="00286002" w:rsidRPr="00AD7068">
        <w:rPr>
          <w:sz w:val="22"/>
          <w:szCs w:val="22"/>
        </w:rPr>
        <w:t>.Невмешательство Тех. эксперта__________</w:t>
      </w:r>
    </w:p>
    <w:p w:rsidR="000B55C1" w:rsidRDefault="000B55C1" w:rsidP="00AD7068">
      <w:pPr>
        <w:tabs>
          <w:tab w:val="left" w:pos="1260"/>
        </w:tabs>
        <w:spacing w:line="360" w:lineRule="auto"/>
        <w:ind w:firstLine="720"/>
        <w:rPr>
          <w:sz w:val="22"/>
          <w:szCs w:val="22"/>
        </w:rPr>
      </w:pPr>
    </w:p>
    <w:p w:rsidR="000B55C1" w:rsidRDefault="000B55C1" w:rsidP="000B55C1">
      <w:pPr>
        <w:rPr>
          <w:sz w:val="22"/>
          <w:szCs w:val="22"/>
        </w:rPr>
      </w:pPr>
      <w:r w:rsidRPr="0052223B">
        <w:rPr>
          <w:b/>
          <w:sz w:val="22"/>
          <w:szCs w:val="22"/>
        </w:rPr>
        <w:t>ИТОГО</w:t>
      </w:r>
      <w:r w:rsidR="00D821E0" w:rsidRPr="0052223B">
        <w:rPr>
          <w:b/>
          <w:sz w:val="22"/>
          <w:szCs w:val="22"/>
        </w:rPr>
        <w:t xml:space="preserve">    БАЛЛОВ</w:t>
      </w:r>
      <w:r>
        <w:rPr>
          <w:sz w:val="22"/>
          <w:szCs w:val="22"/>
        </w:rPr>
        <w:t>:__________________________________</w:t>
      </w:r>
    </w:p>
    <w:p w:rsidR="000B55C1" w:rsidRPr="000B55C1" w:rsidRDefault="000B55C1" w:rsidP="000B55C1">
      <w:pPr>
        <w:rPr>
          <w:sz w:val="22"/>
          <w:szCs w:val="22"/>
        </w:rPr>
      </w:pPr>
    </w:p>
    <w:p w:rsidR="000B55C1" w:rsidRDefault="000B55C1" w:rsidP="000B55C1">
      <w:pPr>
        <w:rPr>
          <w:sz w:val="22"/>
          <w:szCs w:val="22"/>
        </w:rPr>
      </w:pPr>
    </w:p>
    <w:p w:rsidR="000B55C1" w:rsidRPr="000B55C1" w:rsidRDefault="000B55C1" w:rsidP="000B55C1">
      <w:pPr>
        <w:rPr>
          <w:sz w:val="22"/>
          <w:szCs w:val="22"/>
        </w:rPr>
      </w:pPr>
      <w:r>
        <w:rPr>
          <w:sz w:val="22"/>
          <w:szCs w:val="22"/>
        </w:rPr>
        <w:t>Эксперт__________________</w:t>
      </w:r>
      <w:r w:rsidRPr="000B55C1">
        <w:rPr>
          <w:sz w:val="22"/>
          <w:szCs w:val="22"/>
        </w:rPr>
        <w:t xml:space="preserve"> </w:t>
      </w:r>
      <w:r>
        <w:rPr>
          <w:sz w:val="22"/>
          <w:szCs w:val="22"/>
        </w:rPr>
        <w:t xml:space="preserve">      </w:t>
      </w:r>
      <w:proofErr w:type="spellStart"/>
      <w:r>
        <w:rPr>
          <w:sz w:val="22"/>
          <w:szCs w:val="22"/>
        </w:rPr>
        <w:t>Эксперт</w:t>
      </w:r>
      <w:proofErr w:type="spellEnd"/>
      <w:r>
        <w:rPr>
          <w:sz w:val="22"/>
          <w:szCs w:val="22"/>
        </w:rPr>
        <w:t xml:space="preserve">   __________________</w:t>
      </w:r>
      <w:r w:rsidRPr="000B55C1">
        <w:rPr>
          <w:sz w:val="22"/>
          <w:szCs w:val="22"/>
        </w:rPr>
        <w:t xml:space="preserve"> </w:t>
      </w:r>
      <w:r>
        <w:rPr>
          <w:sz w:val="22"/>
          <w:szCs w:val="22"/>
        </w:rPr>
        <w:t xml:space="preserve">    Эксперт__________________</w:t>
      </w:r>
    </w:p>
    <w:p w:rsidR="000B55C1" w:rsidRDefault="000B55C1" w:rsidP="000B55C1">
      <w:pPr>
        <w:rPr>
          <w:sz w:val="22"/>
          <w:szCs w:val="22"/>
        </w:rPr>
      </w:pPr>
    </w:p>
    <w:p w:rsidR="000B55C1" w:rsidRPr="000B55C1" w:rsidRDefault="000B55C1" w:rsidP="000B55C1">
      <w:pPr>
        <w:rPr>
          <w:sz w:val="22"/>
          <w:szCs w:val="22"/>
        </w:rPr>
      </w:pPr>
      <w:r>
        <w:rPr>
          <w:sz w:val="22"/>
          <w:szCs w:val="22"/>
        </w:rPr>
        <w:t xml:space="preserve">Эксперт__________________     </w:t>
      </w:r>
      <w:r w:rsidRPr="000B55C1">
        <w:rPr>
          <w:sz w:val="22"/>
          <w:szCs w:val="22"/>
        </w:rPr>
        <w:t xml:space="preserve"> </w:t>
      </w:r>
      <w:proofErr w:type="spellStart"/>
      <w:r>
        <w:rPr>
          <w:sz w:val="22"/>
          <w:szCs w:val="22"/>
        </w:rPr>
        <w:t>Эксперт</w:t>
      </w:r>
      <w:proofErr w:type="spellEnd"/>
      <w:r>
        <w:rPr>
          <w:sz w:val="22"/>
          <w:szCs w:val="22"/>
        </w:rPr>
        <w:t xml:space="preserve">    __________________</w:t>
      </w:r>
      <w:r w:rsidRPr="000B55C1">
        <w:rPr>
          <w:sz w:val="22"/>
          <w:szCs w:val="22"/>
        </w:rPr>
        <w:t xml:space="preserve"> </w:t>
      </w:r>
      <w:r>
        <w:rPr>
          <w:sz w:val="22"/>
          <w:szCs w:val="22"/>
        </w:rPr>
        <w:t xml:space="preserve">     Эксперт__________________</w:t>
      </w:r>
    </w:p>
    <w:p w:rsidR="000B55C1" w:rsidRPr="000B55C1" w:rsidRDefault="000B55C1" w:rsidP="000B55C1">
      <w:pPr>
        <w:rPr>
          <w:sz w:val="22"/>
          <w:szCs w:val="22"/>
        </w:rPr>
      </w:pPr>
    </w:p>
    <w:p w:rsidR="0010631F" w:rsidRPr="000B55C1" w:rsidRDefault="0010631F" w:rsidP="000B55C1">
      <w:pPr>
        <w:rPr>
          <w:sz w:val="22"/>
          <w:szCs w:val="22"/>
        </w:rPr>
      </w:pPr>
    </w:p>
    <w:sectPr w:rsidR="0010631F" w:rsidRPr="000B55C1" w:rsidSect="000B55C1">
      <w:pgSz w:w="11906" w:h="16838"/>
      <w:pgMar w:top="284"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BB" w:rsidRDefault="002A02BB" w:rsidP="00FE4EC0">
      <w:r>
        <w:separator/>
      </w:r>
    </w:p>
  </w:endnote>
  <w:endnote w:type="continuationSeparator" w:id="1">
    <w:p w:rsidR="002A02BB" w:rsidRDefault="002A02BB" w:rsidP="00FE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F9" w:rsidRDefault="004C56F9">
    <w:pPr>
      <w:pStyle w:val="a3"/>
      <w:jc w:val="center"/>
    </w:pPr>
  </w:p>
  <w:p w:rsidR="004C56F9" w:rsidRDefault="004C56F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F9" w:rsidRDefault="004C56F9" w:rsidP="00FF4240">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BB" w:rsidRDefault="002A02BB" w:rsidP="00FE4EC0">
      <w:r>
        <w:separator/>
      </w:r>
    </w:p>
  </w:footnote>
  <w:footnote w:type="continuationSeparator" w:id="1">
    <w:p w:rsidR="002A02BB" w:rsidRDefault="002A02BB" w:rsidP="00FE4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5E4"/>
    <w:multiLevelType w:val="hybridMultilevel"/>
    <w:tmpl w:val="1ABAC55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50280C"/>
    <w:multiLevelType w:val="hybridMultilevel"/>
    <w:tmpl w:val="1BFA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C3101"/>
    <w:multiLevelType w:val="hybridMultilevel"/>
    <w:tmpl w:val="78CA4A2A"/>
    <w:lvl w:ilvl="0" w:tplc="5A9C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7E5A5B"/>
    <w:multiLevelType w:val="hybridMultilevel"/>
    <w:tmpl w:val="678A8CA4"/>
    <w:lvl w:ilvl="0" w:tplc="932804B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0C15471"/>
    <w:multiLevelType w:val="hybridMultilevel"/>
    <w:tmpl w:val="754EB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632FFD"/>
    <w:multiLevelType w:val="hybridMultilevel"/>
    <w:tmpl w:val="59603B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A31D7A"/>
    <w:multiLevelType w:val="hybridMultilevel"/>
    <w:tmpl w:val="EAE84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5B1118"/>
    <w:multiLevelType w:val="hybridMultilevel"/>
    <w:tmpl w:val="0660DEE2"/>
    <w:lvl w:ilvl="0" w:tplc="5A9C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4941E9"/>
    <w:multiLevelType w:val="hybridMultilevel"/>
    <w:tmpl w:val="AA507366"/>
    <w:lvl w:ilvl="0" w:tplc="C2106C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D074CE"/>
    <w:multiLevelType w:val="hybridMultilevel"/>
    <w:tmpl w:val="C34CB5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B794041"/>
    <w:multiLevelType w:val="hybridMultilevel"/>
    <w:tmpl w:val="9F2E3890"/>
    <w:lvl w:ilvl="0" w:tplc="5A9C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300942"/>
    <w:multiLevelType w:val="hybridMultilevel"/>
    <w:tmpl w:val="AC1C1F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9836B28"/>
    <w:multiLevelType w:val="hybridMultilevel"/>
    <w:tmpl w:val="6622B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FC075A"/>
    <w:multiLevelType w:val="hybridMultilevel"/>
    <w:tmpl w:val="69321D1A"/>
    <w:lvl w:ilvl="0" w:tplc="C2106C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4E93849"/>
    <w:multiLevelType w:val="hybridMultilevel"/>
    <w:tmpl w:val="350C78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6165EDB"/>
    <w:multiLevelType w:val="hybridMultilevel"/>
    <w:tmpl w:val="8FA642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9165F84"/>
    <w:multiLevelType w:val="hybridMultilevel"/>
    <w:tmpl w:val="310E652A"/>
    <w:lvl w:ilvl="0" w:tplc="5A9C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916599"/>
    <w:multiLevelType w:val="hybridMultilevel"/>
    <w:tmpl w:val="F51E39AA"/>
    <w:lvl w:ilvl="0" w:tplc="5A9C78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776590"/>
    <w:multiLevelType w:val="hybridMultilevel"/>
    <w:tmpl w:val="03F8C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C93CD3"/>
    <w:multiLevelType w:val="hybridMultilevel"/>
    <w:tmpl w:val="54384090"/>
    <w:lvl w:ilvl="0" w:tplc="C2106C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9"/>
  </w:num>
  <w:num w:numId="5">
    <w:abstractNumId w:val="13"/>
  </w:num>
  <w:num w:numId="6">
    <w:abstractNumId w:val="8"/>
  </w:num>
  <w:num w:numId="7">
    <w:abstractNumId w:val="3"/>
  </w:num>
  <w:num w:numId="8">
    <w:abstractNumId w:val="10"/>
  </w:num>
  <w:num w:numId="9">
    <w:abstractNumId w:val="17"/>
  </w:num>
  <w:num w:numId="10">
    <w:abstractNumId w:val="16"/>
  </w:num>
  <w:num w:numId="11">
    <w:abstractNumId w:val="7"/>
  </w:num>
  <w:num w:numId="12">
    <w:abstractNumId w:val="2"/>
  </w:num>
  <w:num w:numId="13">
    <w:abstractNumId w:val="11"/>
  </w:num>
  <w:num w:numId="14">
    <w:abstractNumId w:val="4"/>
  </w:num>
  <w:num w:numId="15">
    <w:abstractNumId w:val="5"/>
  </w:num>
  <w:num w:numId="16">
    <w:abstractNumId w:val="1"/>
  </w:num>
  <w:num w:numId="17">
    <w:abstractNumId w:val="0"/>
  </w:num>
  <w:num w:numId="18">
    <w:abstractNumId w:val="12"/>
  </w:num>
  <w:num w:numId="19">
    <w:abstractNumId w:val="15"/>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B36"/>
    <w:rsid w:val="00026119"/>
    <w:rsid w:val="000263A4"/>
    <w:rsid w:val="00054580"/>
    <w:rsid w:val="00074685"/>
    <w:rsid w:val="00084744"/>
    <w:rsid w:val="00087968"/>
    <w:rsid w:val="000922BD"/>
    <w:rsid w:val="00092946"/>
    <w:rsid w:val="000B55C1"/>
    <w:rsid w:val="000D11C0"/>
    <w:rsid w:val="000E5713"/>
    <w:rsid w:val="0010631F"/>
    <w:rsid w:val="00120DE1"/>
    <w:rsid w:val="0012245C"/>
    <w:rsid w:val="00122AB3"/>
    <w:rsid w:val="0016674E"/>
    <w:rsid w:val="00171E49"/>
    <w:rsid w:val="00186B46"/>
    <w:rsid w:val="00196378"/>
    <w:rsid w:val="001A2C7F"/>
    <w:rsid w:val="001B67EC"/>
    <w:rsid w:val="001C1CFE"/>
    <w:rsid w:val="001D0570"/>
    <w:rsid w:val="001D73EC"/>
    <w:rsid w:val="00211770"/>
    <w:rsid w:val="002256DD"/>
    <w:rsid w:val="00241F3D"/>
    <w:rsid w:val="0027082E"/>
    <w:rsid w:val="00282479"/>
    <w:rsid w:val="00286002"/>
    <w:rsid w:val="00287112"/>
    <w:rsid w:val="002A02BB"/>
    <w:rsid w:val="002A17BC"/>
    <w:rsid w:val="002A3A1F"/>
    <w:rsid w:val="002C3999"/>
    <w:rsid w:val="002D2E21"/>
    <w:rsid w:val="002D534F"/>
    <w:rsid w:val="002E4BDE"/>
    <w:rsid w:val="0030507C"/>
    <w:rsid w:val="00315A50"/>
    <w:rsid w:val="00337BB6"/>
    <w:rsid w:val="003510BF"/>
    <w:rsid w:val="00365436"/>
    <w:rsid w:val="00365824"/>
    <w:rsid w:val="00374096"/>
    <w:rsid w:val="003A005B"/>
    <w:rsid w:val="003A7399"/>
    <w:rsid w:val="003B7368"/>
    <w:rsid w:val="003C79EB"/>
    <w:rsid w:val="004214CE"/>
    <w:rsid w:val="00425D5F"/>
    <w:rsid w:val="0043128B"/>
    <w:rsid w:val="00473320"/>
    <w:rsid w:val="004741DE"/>
    <w:rsid w:val="004766EB"/>
    <w:rsid w:val="004779A4"/>
    <w:rsid w:val="00495451"/>
    <w:rsid w:val="004A488F"/>
    <w:rsid w:val="004C56F9"/>
    <w:rsid w:val="004C7A2C"/>
    <w:rsid w:val="005049C7"/>
    <w:rsid w:val="0052223B"/>
    <w:rsid w:val="0052775C"/>
    <w:rsid w:val="0058253D"/>
    <w:rsid w:val="005A6013"/>
    <w:rsid w:val="005F1677"/>
    <w:rsid w:val="00610130"/>
    <w:rsid w:val="006335E9"/>
    <w:rsid w:val="00662FA4"/>
    <w:rsid w:val="00691C80"/>
    <w:rsid w:val="00692E13"/>
    <w:rsid w:val="00693F23"/>
    <w:rsid w:val="006A1F61"/>
    <w:rsid w:val="006A7B36"/>
    <w:rsid w:val="006D25E4"/>
    <w:rsid w:val="006E378E"/>
    <w:rsid w:val="00722425"/>
    <w:rsid w:val="0072546D"/>
    <w:rsid w:val="00730925"/>
    <w:rsid w:val="00733291"/>
    <w:rsid w:val="0074687D"/>
    <w:rsid w:val="00765534"/>
    <w:rsid w:val="00773276"/>
    <w:rsid w:val="0079451B"/>
    <w:rsid w:val="0079698B"/>
    <w:rsid w:val="007A41A0"/>
    <w:rsid w:val="007B1828"/>
    <w:rsid w:val="007B6583"/>
    <w:rsid w:val="008538EA"/>
    <w:rsid w:val="00854A64"/>
    <w:rsid w:val="00866F36"/>
    <w:rsid w:val="008A18BC"/>
    <w:rsid w:val="008B7C6B"/>
    <w:rsid w:val="008C2F00"/>
    <w:rsid w:val="008F2001"/>
    <w:rsid w:val="00925F61"/>
    <w:rsid w:val="0093184F"/>
    <w:rsid w:val="0098793A"/>
    <w:rsid w:val="009B5516"/>
    <w:rsid w:val="009C6816"/>
    <w:rsid w:val="009D5925"/>
    <w:rsid w:val="009E4E2E"/>
    <w:rsid w:val="009E7325"/>
    <w:rsid w:val="00A1504E"/>
    <w:rsid w:val="00A15520"/>
    <w:rsid w:val="00A22387"/>
    <w:rsid w:val="00A44959"/>
    <w:rsid w:val="00A57402"/>
    <w:rsid w:val="00A63A35"/>
    <w:rsid w:val="00A70276"/>
    <w:rsid w:val="00A854BD"/>
    <w:rsid w:val="00AB1DB1"/>
    <w:rsid w:val="00AB6ED3"/>
    <w:rsid w:val="00AD7068"/>
    <w:rsid w:val="00AE1BC0"/>
    <w:rsid w:val="00AE731A"/>
    <w:rsid w:val="00AF4E50"/>
    <w:rsid w:val="00B06BEB"/>
    <w:rsid w:val="00B12060"/>
    <w:rsid w:val="00B341B6"/>
    <w:rsid w:val="00B47457"/>
    <w:rsid w:val="00B54AAD"/>
    <w:rsid w:val="00B96C3C"/>
    <w:rsid w:val="00B979EB"/>
    <w:rsid w:val="00B97D92"/>
    <w:rsid w:val="00BC5157"/>
    <w:rsid w:val="00C05966"/>
    <w:rsid w:val="00C132FA"/>
    <w:rsid w:val="00C16857"/>
    <w:rsid w:val="00C234EF"/>
    <w:rsid w:val="00C24C6A"/>
    <w:rsid w:val="00C359C5"/>
    <w:rsid w:val="00C60EEB"/>
    <w:rsid w:val="00C94C06"/>
    <w:rsid w:val="00CD5DB0"/>
    <w:rsid w:val="00D13432"/>
    <w:rsid w:val="00D16974"/>
    <w:rsid w:val="00D33440"/>
    <w:rsid w:val="00D460D8"/>
    <w:rsid w:val="00D71213"/>
    <w:rsid w:val="00D821E0"/>
    <w:rsid w:val="00D94FAC"/>
    <w:rsid w:val="00DA0EBA"/>
    <w:rsid w:val="00DA55B6"/>
    <w:rsid w:val="00DB0AD1"/>
    <w:rsid w:val="00DB6888"/>
    <w:rsid w:val="00DC59E3"/>
    <w:rsid w:val="00DD157A"/>
    <w:rsid w:val="00E00B6D"/>
    <w:rsid w:val="00E33195"/>
    <w:rsid w:val="00E35E66"/>
    <w:rsid w:val="00E44A2D"/>
    <w:rsid w:val="00E5798E"/>
    <w:rsid w:val="00E77FDD"/>
    <w:rsid w:val="00EB3191"/>
    <w:rsid w:val="00EF14C3"/>
    <w:rsid w:val="00EF1812"/>
    <w:rsid w:val="00EF2C19"/>
    <w:rsid w:val="00F451DB"/>
    <w:rsid w:val="00F51A33"/>
    <w:rsid w:val="00F87384"/>
    <w:rsid w:val="00FA22B3"/>
    <w:rsid w:val="00FB1CA7"/>
    <w:rsid w:val="00FB4AAE"/>
    <w:rsid w:val="00FE25B4"/>
    <w:rsid w:val="00FE4EC0"/>
    <w:rsid w:val="00FF4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36"/>
    <w:rPr>
      <w:rFonts w:ascii="Times New Roman" w:eastAsia="Times New Roman" w:hAnsi="Times New Roman"/>
      <w:sz w:val="24"/>
      <w:szCs w:val="24"/>
    </w:rPr>
  </w:style>
  <w:style w:type="paragraph" w:styleId="1">
    <w:name w:val="heading 1"/>
    <w:basedOn w:val="a"/>
    <w:next w:val="a"/>
    <w:link w:val="10"/>
    <w:uiPriority w:val="99"/>
    <w:qFormat/>
    <w:rsid w:val="006A7B3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6A7B36"/>
    <w:pPr>
      <w:keepNext/>
      <w:spacing w:before="240" w:after="60"/>
      <w:outlineLvl w:val="1"/>
    </w:pPr>
    <w:rPr>
      <w:rFonts w:ascii="Cambria" w:hAnsi="Cambria"/>
      <w:b/>
      <w:bCs/>
      <w:i/>
      <w:iCs/>
      <w:sz w:val="28"/>
      <w:szCs w:val="28"/>
    </w:rPr>
  </w:style>
  <w:style w:type="paragraph" w:styleId="4">
    <w:name w:val="heading 4"/>
    <w:basedOn w:val="a"/>
    <w:next w:val="a"/>
    <w:link w:val="40"/>
    <w:unhideWhenUsed/>
    <w:qFormat/>
    <w:locked/>
    <w:rsid w:val="00AB6ED3"/>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6A7B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7B36"/>
    <w:rPr>
      <w:rFonts w:ascii="Arial" w:hAnsi="Arial" w:cs="Times New Roman"/>
      <w:b/>
      <w:bCs/>
      <w:kern w:val="32"/>
      <w:sz w:val="32"/>
      <w:szCs w:val="32"/>
      <w:lang w:eastAsia="ru-RU"/>
    </w:rPr>
  </w:style>
  <w:style w:type="character" w:customStyle="1" w:styleId="20">
    <w:name w:val="Заголовок 2 Знак"/>
    <w:link w:val="2"/>
    <w:uiPriority w:val="99"/>
    <w:locked/>
    <w:rsid w:val="006A7B36"/>
    <w:rPr>
      <w:rFonts w:ascii="Cambria" w:hAnsi="Cambria" w:cs="Times New Roman"/>
      <w:b/>
      <w:bCs/>
      <w:i/>
      <w:iCs/>
      <w:sz w:val="28"/>
      <w:szCs w:val="28"/>
      <w:lang w:eastAsia="ru-RU"/>
    </w:rPr>
  </w:style>
  <w:style w:type="character" w:customStyle="1" w:styleId="60">
    <w:name w:val="Заголовок 6 Знак"/>
    <w:link w:val="6"/>
    <w:uiPriority w:val="99"/>
    <w:locked/>
    <w:rsid w:val="006A7B36"/>
    <w:rPr>
      <w:rFonts w:ascii="Times New Roman" w:hAnsi="Times New Roman" w:cs="Times New Roman"/>
      <w:b/>
      <w:bCs/>
      <w:lang w:eastAsia="ru-RU"/>
    </w:rPr>
  </w:style>
  <w:style w:type="paragraph" w:styleId="a3">
    <w:name w:val="List Paragraph"/>
    <w:basedOn w:val="a"/>
    <w:uiPriority w:val="99"/>
    <w:qFormat/>
    <w:rsid w:val="006A7B36"/>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6A7B36"/>
    <w:pPr>
      <w:tabs>
        <w:tab w:val="center" w:pos="4677"/>
        <w:tab w:val="right" w:pos="9355"/>
      </w:tabs>
    </w:pPr>
  </w:style>
  <w:style w:type="character" w:customStyle="1" w:styleId="a5">
    <w:name w:val="Нижний колонтитул Знак"/>
    <w:link w:val="a4"/>
    <w:uiPriority w:val="99"/>
    <w:locked/>
    <w:rsid w:val="006A7B36"/>
    <w:rPr>
      <w:rFonts w:ascii="Times New Roman" w:hAnsi="Times New Roman" w:cs="Times New Roman"/>
      <w:sz w:val="24"/>
      <w:szCs w:val="24"/>
      <w:lang w:eastAsia="ru-RU"/>
    </w:rPr>
  </w:style>
  <w:style w:type="paragraph" w:styleId="a6">
    <w:name w:val="No Spacing"/>
    <w:uiPriority w:val="99"/>
    <w:qFormat/>
    <w:rsid w:val="006A7B36"/>
    <w:rPr>
      <w:rFonts w:eastAsia="Times New Roman"/>
      <w:sz w:val="24"/>
      <w:szCs w:val="24"/>
    </w:rPr>
  </w:style>
  <w:style w:type="paragraph" w:styleId="a7">
    <w:name w:val="Balloon Text"/>
    <w:basedOn w:val="a"/>
    <w:link w:val="a8"/>
    <w:uiPriority w:val="99"/>
    <w:rsid w:val="006A7B36"/>
    <w:rPr>
      <w:rFonts w:ascii="Tahoma" w:hAnsi="Tahoma" w:cs="Tahoma"/>
      <w:sz w:val="16"/>
      <w:szCs w:val="16"/>
    </w:rPr>
  </w:style>
  <w:style w:type="character" w:customStyle="1" w:styleId="a8">
    <w:name w:val="Текст выноски Знак"/>
    <w:link w:val="a7"/>
    <w:uiPriority w:val="99"/>
    <w:locked/>
    <w:rsid w:val="006A7B36"/>
    <w:rPr>
      <w:rFonts w:ascii="Tahoma" w:hAnsi="Tahoma" w:cs="Tahoma"/>
      <w:sz w:val="16"/>
      <w:szCs w:val="16"/>
      <w:lang w:eastAsia="ru-RU"/>
    </w:rPr>
  </w:style>
  <w:style w:type="paragraph" w:customStyle="1" w:styleId="3">
    <w:name w:val="Знак3 Знак Знак Знак"/>
    <w:basedOn w:val="a"/>
    <w:uiPriority w:val="99"/>
    <w:rsid w:val="006A7B36"/>
    <w:pPr>
      <w:tabs>
        <w:tab w:val="left" w:pos="708"/>
      </w:tabs>
      <w:spacing w:after="160" w:line="240" w:lineRule="exact"/>
    </w:pPr>
    <w:rPr>
      <w:rFonts w:ascii="Verdana" w:hAnsi="Verdana" w:cs="Verdana"/>
      <w:sz w:val="20"/>
      <w:szCs w:val="20"/>
      <w:lang w:val="en-US" w:eastAsia="en-US"/>
    </w:rPr>
  </w:style>
  <w:style w:type="paragraph" w:customStyle="1" w:styleId="30">
    <w:name w:val="Стиль3"/>
    <w:basedOn w:val="6"/>
    <w:uiPriority w:val="99"/>
    <w:rsid w:val="006A7B36"/>
    <w:pPr>
      <w:keepNext/>
      <w:spacing w:before="0" w:after="0"/>
      <w:jc w:val="center"/>
    </w:pPr>
    <w:rPr>
      <w:b w:val="0"/>
      <w:bCs w:val="0"/>
      <w:sz w:val="24"/>
      <w:szCs w:val="20"/>
      <w:u w:val="single"/>
    </w:rPr>
  </w:style>
  <w:style w:type="character" w:customStyle="1" w:styleId="FootnoteTextChar">
    <w:name w:val="Footnote Text Char"/>
    <w:uiPriority w:val="99"/>
    <w:semiHidden/>
    <w:locked/>
    <w:rsid w:val="006A7B36"/>
    <w:rPr>
      <w:rFonts w:ascii="Times New Roman" w:hAnsi="Times New Roman" w:cs="Times New Roman"/>
      <w:sz w:val="20"/>
      <w:szCs w:val="20"/>
      <w:lang w:eastAsia="ru-RU"/>
    </w:rPr>
  </w:style>
  <w:style w:type="paragraph" w:styleId="a9">
    <w:name w:val="footnote text"/>
    <w:basedOn w:val="a"/>
    <w:link w:val="aa"/>
    <w:uiPriority w:val="99"/>
    <w:semiHidden/>
    <w:rsid w:val="006A7B36"/>
    <w:rPr>
      <w:sz w:val="20"/>
      <w:szCs w:val="20"/>
    </w:rPr>
  </w:style>
  <w:style w:type="character" w:customStyle="1" w:styleId="FootnoteTextChar1">
    <w:name w:val="Footnote Text Char1"/>
    <w:uiPriority w:val="99"/>
    <w:semiHidden/>
    <w:rsid w:val="002D39D8"/>
    <w:rPr>
      <w:rFonts w:ascii="Times New Roman" w:eastAsia="Times New Roman" w:hAnsi="Times New Roman"/>
      <w:sz w:val="20"/>
      <w:szCs w:val="20"/>
    </w:rPr>
  </w:style>
  <w:style w:type="character" w:customStyle="1" w:styleId="aa">
    <w:name w:val="Текст сноски Знак"/>
    <w:link w:val="a9"/>
    <w:uiPriority w:val="99"/>
    <w:semiHidden/>
    <w:locked/>
    <w:rsid w:val="006A7B36"/>
    <w:rPr>
      <w:rFonts w:ascii="Times New Roman" w:hAnsi="Times New Roman" w:cs="Times New Roman"/>
      <w:sz w:val="20"/>
      <w:szCs w:val="20"/>
      <w:lang w:eastAsia="ru-RU"/>
    </w:rPr>
  </w:style>
  <w:style w:type="character" w:styleId="ab">
    <w:name w:val="page number"/>
    <w:uiPriority w:val="99"/>
    <w:rsid w:val="006A7B36"/>
    <w:rPr>
      <w:rFonts w:cs="Times New Roman"/>
    </w:rPr>
  </w:style>
  <w:style w:type="paragraph" w:styleId="21">
    <w:name w:val="Body Text 2"/>
    <w:basedOn w:val="a"/>
    <w:link w:val="22"/>
    <w:uiPriority w:val="99"/>
    <w:rsid w:val="006A7B36"/>
    <w:pPr>
      <w:spacing w:after="120" w:line="480" w:lineRule="auto"/>
    </w:pPr>
  </w:style>
  <w:style w:type="character" w:customStyle="1" w:styleId="22">
    <w:name w:val="Основной текст 2 Знак"/>
    <w:link w:val="21"/>
    <w:uiPriority w:val="99"/>
    <w:locked/>
    <w:rsid w:val="006A7B36"/>
    <w:rPr>
      <w:rFonts w:ascii="Times New Roman" w:hAnsi="Times New Roman" w:cs="Times New Roman"/>
      <w:sz w:val="24"/>
      <w:szCs w:val="24"/>
      <w:lang w:eastAsia="ru-RU"/>
    </w:rPr>
  </w:style>
  <w:style w:type="paragraph" w:styleId="ac">
    <w:name w:val="Body Text"/>
    <w:basedOn w:val="a"/>
    <w:link w:val="ad"/>
    <w:uiPriority w:val="99"/>
    <w:rsid w:val="006A7B36"/>
    <w:pPr>
      <w:spacing w:after="120"/>
    </w:pPr>
  </w:style>
  <w:style w:type="character" w:customStyle="1" w:styleId="ad">
    <w:name w:val="Основной текст Знак"/>
    <w:link w:val="ac"/>
    <w:uiPriority w:val="99"/>
    <w:locked/>
    <w:rsid w:val="006A7B36"/>
    <w:rPr>
      <w:rFonts w:ascii="Times New Roman" w:hAnsi="Times New Roman" w:cs="Times New Roman"/>
      <w:sz w:val="24"/>
      <w:szCs w:val="24"/>
      <w:lang w:eastAsia="ru-RU"/>
    </w:rPr>
  </w:style>
  <w:style w:type="paragraph" w:customStyle="1" w:styleId="11">
    <w:name w:val="Абзац списка1"/>
    <w:basedOn w:val="a"/>
    <w:uiPriority w:val="99"/>
    <w:rsid w:val="006A7B36"/>
    <w:pPr>
      <w:widowControl w:val="0"/>
      <w:suppressAutoHyphens/>
      <w:autoSpaceDN w:val="0"/>
      <w:ind w:left="720"/>
      <w:textAlignment w:val="baseline"/>
    </w:pPr>
    <w:rPr>
      <w:kern w:val="3"/>
      <w:lang w:val="de-DE" w:eastAsia="ja-JP"/>
    </w:rPr>
  </w:style>
  <w:style w:type="paragraph" w:customStyle="1" w:styleId="12">
    <w:name w:val="Без интервала1"/>
    <w:uiPriority w:val="99"/>
    <w:rsid w:val="006A7B36"/>
    <w:pPr>
      <w:suppressAutoHyphens/>
    </w:pPr>
    <w:rPr>
      <w:rFonts w:ascii="Times New Roman" w:hAnsi="Times New Roman"/>
      <w:lang w:eastAsia="ar-SA"/>
    </w:rPr>
  </w:style>
  <w:style w:type="paragraph" w:styleId="ae">
    <w:name w:val="Title"/>
    <w:basedOn w:val="a"/>
    <w:link w:val="af"/>
    <w:uiPriority w:val="99"/>
    <w:qFormat/>
    <w:rsid w:val="006A7B36"/>
    <w:pPr>
      <w:jc w:val="center"/>
    </w:pPr>
    <w:rPr>
      <w:b/>
      <w:sz w:val="22"/>
    </w:rPr>
  </w:style>
  <w:style w:type="character" w:customStyle="1" w:styleId="af">
    <w:name w:val="Название Знак"/>
    <w:link w:val="ae"/>
    <w:uiPriority w:val="99"/>
    <w:locked/>
    <w:rsid w:val="006A7B36"/>
    <w:rPr>
      <w:rFonts w:ascii="Times New Roman" w:hAnsi="Times New Roman" w:cs="Times New Roman"/>
      <w:b/>
      <w:sz w:val="24"/>
      <w:szCs w:val="24"/>
      <w:lang w:eastAsia="ru-RU"/>
    </w:rPr>
  </w:style>
  <w:style w:type="paragraph" w:styleId="af0">
    <w:name w:val="Normal (Web)"/>
    <w:basedOn w:val="a"/>
    <w:uiPriority w:val="99"/>
    <w:rsid w:val="006A7B36"/>
    <w:pPr>
      <w:spacing w:before="100" w:after="100"/>
    </w:pPr>
    <w:rPr>
      <w:lang w:eastAsia="ar-SA"/>
    </w:rPr>
  </w:style>
  <w:style w:type="character" w:styleId="af1">
    <w:name w:val="Strong"/>
    <w:uiPriority w:val="99"/>
    <w:qFormat/>
    <w:rsid w:val="006A7B36"/>
    <w:rPr>
      <w:rFonts w:cs="Times New Roman"/>
      <w:b/>
    </w:rPr>
  </w:style>
  <w:style w:type="paragraph" w:styleId="23">
    <w:name w:val="List 2"/>
    <w:basedOn w:val="a"/>
    <w:uiPriority w:val="99"/>
    <w:rsid w:val="006A7B36"/>
    <w:pPr>
      <w:ind w:left="566" w:hanging="283"/>
    </w:pPr>
    <w:rPr>
      <w:rFonts w:ascii="Arial" w:hAnsi="Arial" w:cs="Arial"/>
      <w:szCs w:val="28"/>
    </w:rPr>
  </w:style>
  <w:style w:type="character" w:customStyle="1" w:styleId="13">
    <w:name w:val="Основной шрифт абзаца1"/>
    <w:uiPriority w:val="99"/>
    <w:rsid w:val="006A7B36"/>
  </w:style>
  <w:style w:type="paragraph" w:styleId="af2">
    <w:name w:val="header"/>
    <w:basedOn w:val="a"/>
    <w:link w:val="af3"/>
    <w:uiPriority w:val="99"/>
    <w:rsid w:val="006A7B36"/>
    <w:pPr>
      <w:tabs>
        <w:tab w:val="center" w:pos="4677"/>
        <w:tab w:val="right" w:pos="9355"/>
      </w:tabs>
    </w:pPr>
  </w:style>
  <w:style w:type="character" w:customStyle="1" w:styleId="af3">
    <w:name w:val="Верхний колонтитул Знак"/>
    <w:link w:val="af2"/>
    <w:uiPriority w:val="99"/>
    <w:locked/>
    <w:rsid w:val="006A7B36"/>
    <w:rPr>
      <w:rFonts w:ascii="Times New Roman" w:hAnsi="Times New Roman" w:cs="Times New Roman"/>
      <w:sz w:val="24"/>
      <w:szCs w:val="24"/>
      <w:lang w:eastAsia="ru-RU"/>
    </w:rPr>
  </w:style>
  <w:style w:type="paragraph" w:styleId="af4">
    <w:name w:val="List"/>
    <w:basedOn w:val="a"/>
    <w:uiPriority w:val="99"/>
    <w:rsid w:val="006A7B36"/>
    <w:pPr>
      <w:ind w:left="283" w:hanging="283"/>
      <w:contextualSpacing/>
    </w:pPr>
  </w:style>
  <w:style w:type="paragraph" w:customStyle="1" w:styleId="ConsPlusNormal">
    <w:name w:val="ConsPlusNormal"/>
    <w:uiPriority w:val="99"/>
    <w:rsid w:val="006A7B36"/>
    <w:pPr>
      <w:widowControl w:val="0"/>
      <w:autoSpaceDE w:val="0"/>
      <w:autoSpaceDN w:val="0"/>
      <w:adjustRightInd w:val="0"/>
    </w:pPr>
    <w:rPr>
      <w:rFonts w:ascii="Arial" w:eastAsia="Times New Roman" w:hAnsi="Arial" w:cs="Arial"/>
    </w:rPr>
  </w:style>
  <w:style w:type="character" w:customStyle="1" w:styleId="FontStyle82">
    <w:name w:val="Font Style82"/>
    <w:uiPriority w:val="99"/>
    <w:rsid w:val="006A7B36"/>
    <w:rPr>
      <w:rFonts w:ascii="Times New Roman" w:hAnsi="Times New Roman"/>
      <w:sz w:val="26"/>
    </w:rPr>
  </w:style>
  <w:style w:type="character" w:customStyle="1" w:styleId="41">
    <w:name w:val="Основной текст (4)_"/>
    <w:link w:val="410"/>
    <w:uiPriority w:val="99"/>
    <w:locked/>
    <w:rsid w:val="006A7B36"/>
    <w:rPr>
      <w:i/>
      <w:sz w:val="23"/>
      <w:shd w:val="clear" w:color="auto" w:fill="FFFFFF"/>
    </w:rPr>
  </w:style>
  <w:style w:type="paragraph" w:customStyle="1" w:styleId="410">
    <w:name w:val="Основной текст (4)1"/>
    <w:basedOn w:val="a"/>
    <w:link w:val="41"/>
    <w:uiPriority w:val="99"/>
    <w:rsid w:val="006A7B36"/>
    <w:pPr>
      <w:widowControl w:val="0"/>
      <w:shd w:val="clear" w:color="auto" w:fill="FFFFFF"/>
      <w:spacing w:before="2460" w:line="240" w:lineRule="atLeast"/>
    </w:pPr>
    <w:rPr>
      <w:rFonts w:ascii="Calibri" w:eastAsia="Calibri" w:hAnsi="Calibri"/>
      <w:i/>
      <w:sz w:val="23"/>
      <w:szCs w:val="20"/>
    </w:rPr>
  </w:style>
  <w:style w:type="character" w:customStyle="1" w:styleId="9">
    <w:name w:val="Основной текст + 9"/>
    <w:aliases w:val="5 pt23,Полужирный7"/>
    <w:uiPriority w:val="99"/>
    <w:rsid w:val="006A7B36"/>
    <w:rPr>
      <w:rFonts w:ascii="Times New Roman" w:hAnsi="Times New Roman"/>
      <w:b/>
      <w:color w:val="000000"/>
      <w:spacing w:val="0"/>
      <w:w w:val="100"/>
      <w:position w:val="0"/>
      <w:sz w:val="19"/>
      <w:u w:val="none"/>
      <w:effect w:val="none"/>
      <w:lang w:val="ru-RU"/>
    </w:rPr>
  </w:style>
  <w:style w:type="paragraph" w:customStyle="1" w:styleId="Standard">
    <w:name w:val="Standard"/>
    <w:uiPriority w:val="99"/>
    <w:rsid w:val="006A7B36"/>
    <w:pPr>
      <w:suppressAutoHyphens/>
      <w:autoSpaceDN w:val="0"/>
    </w:pPr>
    <w:rPr>
      <w:rFonts w:eastAsia="Times New Roman"/>
      <w:kern w:val="3"/>
      <w:sz w:val="24"/>
    </w:rPr>
  </w:style>
  <w:style w:type="paragraph" w:customStyle="1" w:styleId="210">
    <w:name w:val="Список 21"/>
    <w:basedOn w:val="a"/>
    <w:uiPriority w:val="99"/>
    <w:rsid w:val="006A7B36"/>
    <w:pPr>
      <w:ind w:left="566" w:hanging="283"/>
    </w:pPr>
    <w:rPr>
      <w:rFonts w:ascii="Arial" w:hAnsi="Arial" w:cs="Arial"/>
      <w:szCs w:val="28"/>
      <w:lang w:eastAsia="ar-SA"/>
    </w:rPr>
  </w:style>
  <w:style w:type="paragraph" w:styleId="af5">
    <w:name w:val="caption"/>
    <w:basedOn w:val="a"/>
    <w:next w:val="a"/>
    <w:uiPriority w:val="99"/>
    <w:qFormat/>
    <w:rsid w:val="006A7B36"/>
    <w:pPr>
      <w:shd w:val="clear" w:color="auto" w:fill="FFFFFF"/>
      <w:tabs>
        <w:tab w:val="left" w:pos="5280"/>
      </w:tabs>
      <w:ind w:firstLine="567"/>
      <w:jc w:val="center"/>
    </w:pPr>
    <w:rPr>
      <w:rFonts w:ascii="Calibri" w:hAnsi="Calibri"/>
      <w:bCs/>
      <w:color w:val="000000"/>
      <w:sz w:val="28"/>
    </w:rPr>
  </w:style>
  <w:style w:type="paragraph" w:styleId="af6">
    <w:name w:val="Body Text Indent"/>
    <w:basedOn w:val="a"/>
    <w:link w:val="af7"/>
    <w:uiPriority w:val="99"/>
    <w:rsid w:val="006A7B36"/>
    <w:pPr>
      <w:spacing w:after="120"/>
      <w:ind w:left="283"/>
    </w:pPr>
    <w:rPr>
      <w:szCs w:val="20"/>
    </w:rPr>
  </w:style>
  <w:style w:type="character" w:customStyle="1" w:styleId="af7">
    <w:name w:val="Основной текст с отступом Знак"/>
    <w:link w:val="af6"/>
    <w:uiPriority w:val="99"/>
    <w:locked/>
    <w:rsid w:val="006A7B36"/>
    <w:rPr>
      <w:rFonts w:ascii="Times New Roman" w:hAnsi="Times New Roman" w:cs="Times New Roman"/>
      <w:sz w:val="20"/>
      <w:szCs w:val="20"/>
      <w:lang w:eastAsia="ru-RU"/>
    </w:rPr>
  </w:style>
  <w:style w:type="paragraph" w:styleId="24">
    <w:name w:val="Body Text Indent 2"/>
    <w:basedOn w:val="a"/>
    <w:link w:val="25"/>
    <w:uiPriority w:val="99"/>
    <w:rsid w:val="006A7B36"/>
    <w:pPr>
      <w:spacing w:after="120" w:line="480" w:lineRule="auto"/>
      <w:ind w:left="283"/>
    </w:pPr>
    <w:rPr>
      <w:szCs w:val="20"/>
    </w:rPr>
  </w:style>
  <w:style w:type="character" w:customStyle="1" w:styleId="25">
    <w:name w:val="Основной текст с отступом 2 Знак"/>
    <w:link w:val="24"/>
    <w:uiPriority w:val="99"/>
    <w:locked/>
    <w:rsid w:val="006A7B36"/>
    <w:rPr>
      <w:rFonts w:ascii="Times New Roman" w:hAnsi="Times New Roman" w:cs="Times New Roman"/>
      <w:sz w:val="20"/>
      <w:szCs w:val="20"/>
      <w:lang w:eastAsia="ru-RU"/>
    </w:rPr>
  </w:style>
  <w:style w:type="character" w:customStyle="1" w:styleId="14">
    <w:name w:val="Заголовок №1_"/>
    <w:link w:val="15"/>
    <w:uiPriority w:val="99"/>
    <w:locked/>
    <w:rsid w:val="006A7B36"/>
    <w:rPr>
      <w:sz w:val="19"/>
      <w:shd w:val="clear" w:color="auto" w:fill="FFFFFF"/>
    </w:rPr>
  </w:style>
  <w:style w:type="paragraph" w:customStyle="1" w:styleId="15">
    <w:name w:val="Заголовок №1"/>
    <w:basedOn w:val="a"/>
    <w:link w:val="14"/>
    <w:uiPriority w:val="99"/>
    <w:rsid w:val="006A7B36"/>
    <w:pPr>
      <w:widowControl w:val="0"/>
      <w:shd w:val="clear" w:color="auto" w:fill="FFFFFF"/>
      <w:spacing w:after="60" w:line="240" w:lineRule="atLeast"/>
      <w:jc w:val="center"/>
      <w:outlineLvl w:val="0"/>
    </w:pPr>
    <w:rPr>
      <w:rFonts w:ascii="Calibri" w:eastAsia="Calibri" w:hAnsi="Calibri"/>
      <w:sz w:val="19"/>
      <w:szCs w:val="20"/>
    </w:rPr>
  </w:style>
  <w:style w:type="character" w:customStyle="1" w:styleId="af8">
    <w:name w:val="Основной текст_"/>
    <w:link w:val="16"/>
    <w:uiPriority w:val="99"/>
    <w:locked/>
    <w:rsid w:val="006A7B36"/>
    <w:rPr>
      <w:sz w:val="16"/>
      <w:shd w:val="clear" w:color="auto" w:fill="FFFFFF"/>
    </w:rPr>
  </w:style>
  <w:style w:type="paragraph" w:customStyle="1" w:styleId="16">
    <w:name w:val="Основной текст1"/>
    <w:basedOn w:val="a"/>
    <w:link w:val="af8"/>
    <w:uiPriority w:val="99"/>
    <w:rsid w:val="006A7B36"/>
    <w:pPr>
      <w:widowControl w:val="0"/>
      <w:shd w:val="clear" w:color="auto" w:fill="FFFFFF"/>
      <w:spacing w:before="60" w:line="150" w:lineRule="exact"/>
      <w:jc w:val="both"/>
    </w:pPr>
    <w:rPr>
      <w:rFonts w:ascii="Calibri" w:eastAsia="Calibri" w:hAnsi="Calibri"/>
      <w:sz w:val="16"/>
      <w:szCs w:val="20"/>
    </w:rPr>
  </w:style>
  <w:style w:type="character" w:customStyle="1" w:styleId="Candara">
    <w:name w:val="Основной текст + Candara"/>
    <w:aliases w:val="7,5 pt,Курсив"/>
    <w:uiPriority w:val="99"/>
    <w:rsid w:val="006A7B36"/>
    <w:rPr>
      <w:rFonts w:ascii="Candara" w:hAnsi="Candara"/>
      <w:i/>
      <w:color w:val="000000"/>
      <w:spacing w:val="0"/>
      <w:w w:val="100"/>
      <w:position w:val="0"/>
      <w:sz w:val="15"/>
      <w:shd w:val="clear" w:color="auto" w:fill="FFFFFF"/>
    </w:rPr>
  </w:style>
  <w:style w:type="character" w:customStyle="1" w:styleId="af9">
    <w:name w:val="Основной текст + Курсив"/>
    <w:aliases w:val="Интервал 0 pt"/>
    <w:uiPriority w:val="99"/>
    <w:rsid w:val="006A7B36"/>
    <w:rPr>
      <w:rFonts w:ascii="Times New Roman" w:hAnsi="Times New Roman"/>
      <w:i/>
      <w:color w:val="000000"/>
      <w:spacing w:val="-10"/>
      <w:w w:val="100"/>
      <w:position w:val="0"/>
      <w:sz w:val="16"/>
      <w:shd w:val="clear" w:color="auto" w:fill="FFFFFF"/>
      <w:lang w:val="ru-RU"/>
    </w:rPr>
  </w:style>
  <w:style w:type="character" w:styleId="afa">
    <w:name w:val="footnote reference"/>
    <w:uiPriority w:val="99"/>
    <w:rsid w:val="006A7B36"/>
    <w:rPr>
      <w:rFonts w:cs="Times New Roman"/>
      <w:vertAlign w:val="superscript"/>
    </w:rPr>
  </w:style>
  <w:style w:type="character" w:customStyle="1" w:styleId="26">
    <w:name w:val="Основной текст (2)_"/>
    <w:link w:val="27"/>
    <w:uiPriority w:val="99"/>
    <w:locked/>
    <w:rsid w:val="006A7B36"/>
    <w:rPr>
      <w:sz w:val="25"/>
      <w:shd w:val="clear" w:color="auto" w:fill="FFFFFF"/>
    </w:rPr>
  </w:style>
  <w:style w:type="paragraph" w:customStyle="1" w:styleId="27">
    <w:name w:val="Основной текст (2)"/>
    <w:basedOn w:val="a"/>
    <w:link w:val="26"/>
    <w:uiPriority w:val="99"/>
    <w:rsid w:val="006A7B36"/>
    <w:pPr>
      <w:widowControl w:val="0"/>
      <w:shd w:val="clear" w:color="auto" w:fill="FFFFFF"/>
      <w:spacing w:line="315" w:lineRule="exact"/>
      <w:ind w:firstLine="560"/>
    </w:pPr>
    <w:rPr>
      <w:rFonts w:ascii="Calibri" w:eastAsia="Calibri" w:hAnsi="Calibri"/>
      <w:sz w:val="25"/>
      <w:szCs w:val="20"/>
      <w:shd w:val="clear" w:color="auto" w:fill="FFFFFF"/>
    </w:rPr>
  </w:style>
  <w:style w:type="character" w:customStyle="1" w:styleId="2Georgia">
    <w:name w:val="Основной текст (2) + Georgia"/>
    <w:aliases w:val="72,5 pt2"/>
    <w:uiPriority w:val="99"/>
    <w:rsid w:val="006A7B36"/>
    <w:rPr>
      <w:rFonts w:ascii="Georgia" w:hAnsi="Georgia"/>
      <w:color w:val="000000"/>
      <w:spacing w:val="0"/>
      <w:w w:val="100"/>
      <w:position w:val="0"/>
      <w:sz w:val="15"/>
      <w:u w:val="none"/>
      <w:shd w:val="clear" w:color="auto" w:fill="FFFFFF"/>
      <w:lang w:val="ru-RU"/>
    </w:rPr>
  </w:style>
  <w:style w:type="paragraph" w:customStyle="1" w:styleId="17">
    <w:name w:val="л1ии"/>
    <w:basedOn w:val="a"/>
    <w:uiPriority w:val="99"/>
    <w:rsid w:val="006A7B36"/>
    <w:pPr>
      <w:spacing w:line="360" w:lineRule="auto"/>
    </w:pPr>
    <w:rPr>
      <w:rFonts w:ascii="Calibri" w:hAnsi="Calibri"/>
      <w:sz w:val="28"/>
    </w:rPr>
  </w:style>
  <w:style w:type="character" w:styleId="afb">
    <w:name w:val="annotation reference"/>
    <w:uiPriority w:val="99"/>
    <w:rsid w:val="006A7B36"/>
    <w:rPr>
      <w:rFonts w:cs="Times New Roman"/>
      <w:sz w:val="16"/>
    </w:rPr>
  </w:style>
  <w:style w:type="paragraph" w:styleId="afc">
    <w:name w:val="annotation text"/>
    <w:basedOn w:val="a"/>
    <w:link w:val="afd"/>
    <w:uiPriority w:val="99"/>
    <w:rsid w:val="006A7B36"/>
    <w:rPr>
      <w:sz w:val="20"/>
      <w:szCs w:val="20"/>
    </w:rPr>
  </w:style>
  <w:style w:type="character" w:customStyle="1" w:styleId="afd">
    <w:name w:val="Текст примечания Знак"/>
    <w:link w:val="afc"/>
    <w:uiPriority w:val="99"/>
    <w:locked/>
    <w:rsid w:val="006A7B36"/>
    <w:rPr>
      <w:rFonts w:ascii="Times New Roman" w:hAnsi="Times New Roman" w:cs="Times New Roman"/>
      <w:sz w:val="20"/>
      <w:szCs w:val="20"/>
      <w:lang w:eastAsia="ru-RU"/>
    </w:rPr>
  </w:style>
  <w:style w:type="paragraph" w:customStyle="1" w:styleId="Style3">
    <w:name w:val="Style3"/>
    <w:basedOn w:val="a"/>
    <w:uiPriority w:val="99"/>
    <w:rsid w:val="00FF4240"/>
    <w:pPr>
      <w:widowControl w:val="0"/>
      <w:autoSpaceDE w:val="0"/>
      <w:autoSpaceDN w:val="0"/>
      <w:adjustRightInd w:val="0"/>
    </w:pPr>
    <w:rPr>
      <w:rFonts w:ascii="Calibri" w:hAnsi="Calibri"/>
    </w:rPr>
  </w:style>
  <w:style w:type="character" w:customStyle="1" w:styleId="FontStyle12">
    <w:name w:val="Font Style12"/>
    <w:uiPriority w:val="99"/>
    <w:rsid w:val="00FF4240"/>
    <w:rPr>
      <w:rFonts w:ascii="Calibri" w:hAnsi="Calibri" w:cs="Calibri"/>
      <w:b/>
      <w:bCs/>
      <w:sz w:val="26"/>
      <w:szCs w:val="26"/>
    </w:rPr>
  </w:style>
  <w:style w:type="character" w:customStyle="1" w:styleId="FontStyle11">
    <w:name w:val="Font Style11"/>
    <w:uiPriority w:val="99"/>
    <w:rsid w:val="00FF4240"/>
    <w:rPr>
      <w:rFonts w:ascii="Calibri" w:hAnsi="Calibri" w:cs="Calibri"/>
      <w:sz w:val="26"/>
      <w:szCs w:val="26"/>
    </w:rPr>
  </w:style>
  <w:style w:type="character" w:customStyle="1" w:styleId="31">
    <w:name w:val="Основной текст (3)_"/>
    <w:link w:val="32"/>
    <w:uiPriority w:val="99"/>
    <w:locked/>
    <w:rsid w:val="00F451DB"/>
    <w:rPr>
      <w:rFonts w:ascii="Arial" w:eastAsia="Times New Roman" w:hAnsi="Arial" w:cs="Arial"/>
      <w:b/>
      <w:bCs/>
      <w:sz w:val="27"/>
      <w:szCs w:val="27"/>
      <w:shd w:val="clear" w:color="auto" w:fill="FFFFFF"/>
    </w:rPr>
  </w:style>
  <w:style w:type="paragraph" w:customStyle="1" w:styleId="32">
    <w:name w:val="Основной текст (3)"/>
    <w:basedOn w:val="a"/>
    <w:link w:val="31"/>
    <w:uiPriority w:val="99"/>
    <w:rsid w:val="00F451DB"/>
    <w:pPr>
      <w:widowControl w:val="0"/>
      <w:shd w:val="clear" w:color="auto" w:fill="FFFFFF"/>
      <w:spacing w:before="4080" w:line="912" w:lineRule="exact"/>
      <w:jc w:val="center"/>
    </w:pPr>
    <w:rPr>
      <w:rFonts w:ascii="Arial" w:eastAsia="Calibri" w:hAnsi="Arial" w:cs="Arial"/>
      <w:b/>
      <w:bCs/>
      <w:sz w:val="27"/>
      <w:szCs w:val="27"/>
      <w:lang w:eastAsia="en-US"/>
    </w:rPr>
  </w:style>
  <w:style w:type="table" w:styleId="afe">
    <w:name w:val="Table Grid"/>
    <w:basedOn w:val="a1"/>
    <w:locked/>
    <w:rsid w:val="00286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AB6ED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1298">
      <w:bodyDiv w:val="1"/>
      <w:marLeft w:val="0"/>
      <w:marRight w:val="0"/>
      <w:marTop w:val="0"/>
      <w:marBottom w:val="0"/>
      <w:divBdr>
        <w:top w:val="none" w:sz="0" w:space="0" w:color="auto"/>
        <w:left w:val="none" w:sz="0" w:space="0" w:color="auto"/>
        <w:bottom w:val="none" w:sz="0" w:space="0" w:color="auto"/>
        <w:right w:val="none" w:sz="0" w:space="0" w:color="auto"/>
      </w:divBdr>
    </w:div>
    <w:div w:id="74278650">
      <w:bodyDiv w:val="1"/>
      <w:marLeft w:val="0"/>
      <w:marRight w:val="0"/>
      <w:marTop w:val="0"/>
      <w:marBottom w:val="0"/>
      <w:divBdr>
        <w:top w:val="none" w:sz="0" w:space="0" w:color="auto"/>
        <w:left w:val="none" w:sz="0" w:space="0" w:color="auto"/>
        <w:bottom w:val="none" w:sz="0" w:space="0" w:color="auto"/>
        <w:right w:val="none" w:sz="0" w:space="0" w:color="auto"/>
      </w:divBdr>
    </w:div>
    <w:div w:id="192154036">
      <w:bodyDiv w:val="1"/>
      <w:marLeft w:val="0"/>
      <w:marRight w:val="0"/>
      <w:marTop w:val="0"/>
      <w:marBottom w:val="0"/>
      <w:divBdr>
        <w:top w:val="none" w:sz="0" w:space="0" w:color="auto"/>
        <w:left w:val="none" w:sz="0" w:space="0" w:color="auto"/>
        <w:bottom w:val="none" w:sz="0" w:space="0" w:color="auto"/>
        <w:right w:val="none" w:sz="0" w:space="0" w:color="auto"/>
      </w:divBdr>
    </w:div>
    <w:div w:id="557976528">
      <w:bodyDiv w:val="1"/>
      <w:marLeft w:val="0"/>
      <w:marRight w:val="0"/>
      <w:marTop w:val="0"/>
      <w:marBottom w:val="0"/>
      <w:divBdr>
        <w:top w:val="none" w:sz="0" w:space="0" w:color="auto"/>
        <w:left w:val="none" w:sz="0" w:space="0" w:color="auto"/>
        <w:bottom w:val="none" w:sz="0" w:space="0" w:color="auto"/>
        <w:right w:val="none" w:sz="0" w:space="0" w:color="auto"/>
      </w:divBdr>
      <w:divsChild>
        <w:div w:id="684865978">
          <w:marLeft w:val="0"/>
          <w:marRight w:val="0"/>
          <w:marTop w:val="0"/>
          <w:marBottom w:val="0"/>
          <w:divBdr>
            <w:top w:val="none" w:sz="0" w:space="0" w:color="auto"/>
            <w:left w:val="none" w:sz="0" w:space="0" w:color="auto"/>
            <w:bottom w:val="none" w:sz="0" w:space="0" w:color="auto"/>
            <w:right w:val="none" w:sz="0" w:space="0" w:color="auto"/>
          </w:divBdr>
        </w:div>
        <w:div w:id="499153182">
          <w:marLeft w:val="0"/>
          <w:marRight w:val="0"/>
          <w:marTop w:val="0"/>
          <w:marBottom w:val="0"/>
          <w:divBdr>
            <w:top w:val="none" w:sz="0" w:space="0" w:color="auto"/>
            <w:left w:val="none" w:sz="0" w:space="0" w:color="auto"/>
            <w:bottom w:val="none" w:sz="0" w:space="0" w:color="auto"/>
            <w:right w:val="none" w:sz="0" w:space="0" w:color="auto"/>
          </w:divBdr>
        </w:div>
      </w:divsChild>
    </w:div>
    <w:div w:id="573516081">
      <w:bodyDiv w:val="1"/>
      <w:marLeft w:val="0"/>
      <w:marRight w:val="0"/>
      <w:marTop w:val="0"/>
      <w:marBottom w:val="0"/>
      <w:divBdr>
        <w:top w:val="none" w:sz="0" w:space="0" w:color="auto"/>
        <w:left w:val="none" w:sz="0" w:space="0" w:color="auto"/>
        <w:bottom w:val="none" w:sz="0" w:space="0" w:color="auto"/>
        <w:right w:val="none" w:sz="0" w:space="0" w:color="auto"/>
      </w:divBdr>
    </w:div>
    <w:div w:id="775058042">
      <w:bodyDiv w:val="1"/>
      <w:marLeft w:val="0"/>
      <w:marRight w:val="0"/>
      <w:marTop w:val="0"/>
      <w:marBottom w:val="0"/>
      <w:divBdr>
        <w:top w:val="none" w:sz="0" w:space="0" w:color="auto"/>
        <w:left w:val="none" w:sz="0" w:space="0" w:color="auto"/>
        <w:bottom w:val="none" w:sz="0" w:space="0" w:color="auto"/>
        <w:right w:val="none" w:sz="0" w:space="0" w:color="auto"/>
      </w:divBdr>
    </w:div>
    <w:div w:id="827743264">
      <w:bodyDiv w:val="1"/>
      <w:marLeft w:val="0"/>
      <w:marRight w:val="0"/>
      <w:marTop w:val="0"/>
      <w:marBottom w:val="0"/>
      <w:divBdr>
        <w:top w:val="none" w:sz="0" w:space="0" w:color="auto"/>
        <w:left w:val="none" w:sz="0" w:space="0" w:color="auto"/>
        <w:bottom w:val="none" w:sz="0" w:space="0" w:color="auto"/>
        <w:right w:val="none" w:sz="0" w:space="0" w:color="auto"/>
      </w:divBdr>
      <w:divsChild>
        <w:div w:id="1611929943">
          <w:marLeft w:val="0"/>
          <w:marRight w:val="0"/>
          <w:marTop w:val="0"/>
          <w:marBottom w:val="0"/>
          <w:divBdr>
            <w:top w:val="none" w:sz="0" w:space="0" w:color="auto"/>
            <w:left w:val="none" w:sz="0" w:space="0" w:color="auto"/>
            <w:bottom w:val="none" w:sz="0" w:space="0" w:color="auto"/>
            <w:right w:val="none" w:sz="0" w:space="0" w:color="auto"/>
          </w:divBdr>
        </w:div>
        <w:div w:id="810289334">
          <w:marLeft w:val="0"/>
          <w:marRight w:val="0"/>
          <w:marTop w:val="0"/>
          <w:marBottom w:val="0"/>
          <w:divBdr>
            <w:top w:val="none" w:sz="0" w:space="0" w:color="auto"/>
            <w:left w:val="none" w:sz="0" w:space="0" w:color="auto"/>
            <w:bottom w:val="none" w:sz="0" w:space="0" w:color="auto"/>
            <w:right w:val="none" w:sz="0" w:space="0" w:color="auto"/>
          </w:divBdr>
        </w:div>
        <w:div w:id="1260064909">
          <w:marLeft w:val="0"/>
          <w:marRight w:val="0"/>
          <w:marTop w:val="0"/>
          <w:marBottom w:val="0"/>
          <w:divBdr>
            <w:top w:val="none" w:sz="0" w:space="0" w:color="auto"/>
            <w:left w:val="none" w:sz="0" w:space="0" w:color="auto"/>
            <w:bottom w:val="none" w:sz="0" w:space="0" w:color="auto"/>
            <w:right w:val="none" w:sz="0" w:space="0" w:color="auto"/>
          </w:divBdr>
        </w:div>
        <w:div w:id="2014525151">
          <w:marLeft w:val="0"/>
          <w:marRight w:val="0"/>
          <w:marTop w:val="0"/>
          <w:marBottom w:val="0"/>
          <w:divBdr>
            <w:top w:val="none" w:sz="0" w:space="0" w:color="auto"/>
            <w:left w:val="none" w:sz="0" w:space="0" w:color="auto"/>
            <w:bottom w:val="none" w:sz="0" w:space="0" w:color="auto"/>
            <w:right w:val="none" w:sz="0" w:space="0" w:color="auto"/>
          </w:divBdr>
        </w:div>
        <w:div w:id="237372166">
          <w:marLeft w:val="0"/>
          <w:marRight w:val="0"/>
          <w:marTop w:val="0"/>
          <w:marBottom w:val="0"/>
          <w:divBdr>
            <w:top w:val="none" w:sz="0" w:space="0" w:color="auto"/>
            <w:left w:val="none" w:sz="0" w:space="0" w:color="auto"/>
            <w:bottom w:val="none" w:sz="0" w:space="0" w:color="auto"/>
            <w:right w:val="none" w:sz="0" w:space="0" w:color="auto"/>
          </w:divBdr>
        </w:div>
        <w:div w:id="2070878942">
          <w:marLeft w:val="0"/>
          <w:marRight w:val="0"/>
          <w:marTop w:val="0"/>
          <w:marBottom w:val="0"/>
          <w:divBdr>
            <w:top w:val="none" w:sz="0" w:space="0" w:color="auto"/>
            <w:left w:val="none" w:sz="0" w:space="0" w:color="auto"/>
            <w:bottom w:val="none" w:sz="0" w:space="0" w:color="auto"/>
            <w:right w:val="none" w:sz="0" w:space="0" w:color="auto"/>
          </w:divBdr>
        </w:div>
        <w:div w:id="1086614495">
          <w:marLeft w:val="0"/>
          <w:marRight w:val="0"/>
          <w:marTop w:val="0"/>
          <w:marBottom w:val="0"/>
          <w:divBdr>
            <w:top w:val="none" w:sz="0" w:space="0" w:color="auto"/>
            <w:left w:val="none" w:sz="0" w:space="0" w:color="auto"/>
            <w:bottom w:val="none" w:sz="0" w:space="0" w:color="auto"/>
            <w:right w:val="none" w:sz="0" w:space="0" w:color="auto"/>
          </w:divBdr>
        </w:div>
        <w:div w:id="75904548">
          <w:marLeft w:val="0"/>
          <w:marRight w:val="0"/>
          <w:marTop w:val="0"/>
          <w:marBottom w:val="0"/>
          <w:divBdr>
            <w:top w:val="none" w:sz="0" w:space="0" w:color="auto"/>
            <w:left w:val="none" w:sz="0" w:space="0" w:color="auto"/>
            <w:bottom w:val="none" w:sz="0" w:space="0" w:color="auto"/>
            <w:right w:val="none" w:sz="0" w:space="0" w:color="auto"/>
          </w:divBdr>
        </w:div>
        <w:div w:id="260063872">
          <w:marLeft w:val="0"/>
          <w:marRight w:val="0"/>
          <w:marTop w:val="0"/>
          <w:marBottom w:val="0"/>
          <w:divBdr>
            <w:top w:val="none" w:sz="0" w:space="0" w:color="auto"/>
            <w:left w:val="none" w:sz="0" w:space="0" w:color="auto"/>
            <w:bottom w:val="none" w:sz="0" w:space="0" w:color="auto"/>
            <w:right w:val="none" w:sz="0" w:space="0" w:color="auto"/>
          </w:divBdr>
        </w:div>
        <w:div w:id="1340893631">
          <w:marLeft w:val="0"/>
          <w:marRight w:val="0"/>
          <w:marTop w:val="0"/>
          <w:marBottom w:val="0"/>
          <w:divBdr>
            <w:top w:val="none" w:sz="0" w:space="0" w:color="auto"/>
            <w:left w:val="none" w:sz="0" w:space="0" w:color="auto"/>
            <w:bottom w:val="none" w:sz="0" w:space="0" w:color="auto"/>
            <w:right w:val="none" w:sz="0" w:space="0" w:color="auto"/>
          </w:divBdr>
        </w:div>
        <w:div w:id="1905557103">
          <w:marLeft w:val="0"/>
          <w:marRight w:val="0"/>
          <w:marTop w:val="0"/>
          <w:marBottom w:val="0"/>
          <w:divBdr>
            <w:top w:val="none" w:sz="0" w:space="0" w:color="auto"/>
            <w:left w:val="none" w:sz="0" w:space="0" w:color="auto"/>
            <w:bottom w:val="none" w:sz="0" w:space="0" w:color="auto"/>
            <w:right w:val="none" w:sz="0" w:space="0" w:color="auto"/>
          </w:divBdr>
        </w:div>
        <w:div w:id="628170450">
          <w:marLeft w:val="0"/>
          <w:marRight w:val="0"/>
          <w:marTop w:val="0"/>
          <w:marBottom w:val="0"/>
          <w:divBdr>
            <w:top w:val="none" w:sz="0" w:space="0" w:color="auto"/>
            <w:left w:val="none" w:sz="0" w:space="0" w:color="auto"/>
            <w:bottom w:val="none" w:sz="0" w:space="0" w:color="auto"/>
            <w:right w:val="none" w:sz="0" w:space="0" w:color="auto"/>
          </w:divBdr>
        </w:div>
        <w:div w:id="1939824828">
          <w:marLeft w:val="0"/>
          <w:marRight w:val="0"/>
          <w:marTop w:val="0"/>
          <w:marBottom w:val="0"/>
          <w:divBdr>
            <w:top w:val="none" w:sz="0" w:space="0" w:color="auto"/>
            <w:left w:val="none" w:sz="0" w:space="0" w:color="auto"/>
            <w:bottom w:val="none" w:sz="0" w:space="0" w:color="auto"/>
            <w:right w:val="none" w:sz="0" w:space="0" w:color="auto"/>
          </w:divBdr>
        </w:div>
        <w:div w:id="604732512">
          <w:marLeft w:val="0"/>
          <w:marRight w:val="0"/>
          <w:marTop w:val="0"/>
          <w:marBottom w:val="0"/>
          <w:divBdr>
            <w:top w:val="none" w:sz="0" w:space="0" w:color="auto"/>
            <w:left w:val="none" w:sz="0" w:space="0" w:color="auto"/>
            <w:bottom w:val="none" w:sz="0" w:space="0" w:color="auto"/>
            <w:right w:val="none" w:sz="0" w:space="0" w:color="auto"/>
          </w:divBdr>
        </w:div>
        <w:div w:id="189344614">
          <w:marLeft w:val="0"/>
          <w:marRight w:val="0"/>
          <w:marTop w:val="0"/>
          <w:marBottom w:val="0"/>
          <w:divBdr>
            <w:top w:val="none" w:sz="0" w:space="0" w:color="auto"/>
            <w:left w:val="none" w:sz="0" w:space="0" w:color="auto"/>
            <w:bottom w:val="none" w:sz="0" w:space="0" w:color="auto"/>
            <w:right w:val="none" w:sz="0" w:space="0" w:color="auto"/>
          </w:divBdr>
        </w:div>
        <w:div w:id="206450294">
          <w:marLeft w:val="0"/>
          <w:marRight w:val="0"/>
          <w:marTop w:val="0"/>
          <w:marBottom w:val="0"/>
          <w:divBdr>
            <w:top w:val="none" w:sz="0" w:space="0" w:color="auto"/>
            <w:left w:val="none" w:sz="0" w:space="0" w:color="auto"/>
            <w:bottom w:val="none" w:sz="0" w:space="0" w:color="auto"/>
            <w:right w:val="none" w:sz="0" w:space="0" w:color="auto"/>
          </w:divBdr>
        </w:div>
        <w:div w:id="1792481683">
          <w:marLeft w:val="0"/>
          <w:marRight w:val="0"/>
          <w:marTop w:val="0"/>
          <w:marBottom w:val="0"/>
          <w:divBdr>
            <w:top w:val="none" w:sz="0" w:space="0" w:color="auto"/>
            <w:left w:val="none" w:sz="0" w:space="0" w:color="auto"/>
            <w:bottom w:val="none" w:sz="0" w:space="0" w:color="auto"/>
            <w:right w:val="none" w:sz="0" w:space="0" w:color="auto"/>
          </w:divBdr>
        </w:div>
        <w:div w:id="692464447">
          <w:marLeft w:val="0"/>
          <w:marRight w:val="0"/>
          <w:marTop w:val="0"/>
          <w:marBottom w:val="0"/>
          <w:divBdr>
            <w:top w:val="none" w:sz="0" w:space="0" w:color="auto"/>
            <w:left w:val="none" w:sz="0" w:space="0" w:color="auto"/>
            <w:bottom w:val="none" w:sz="0" w:space="0" w:color="auto"/>
            <w:right w:val="none" w:sz="0" w:space="0" w:color="auto"/>
          </w:divBdr>
        </w:div>
      </w:divsChild>
    </w:div>
    <w:div w:id="836112308">
      <w:bodyDiv w:val="1"/>
      <w:marLeft w:val="0"/>
      <w:marRight w:val="0"/>
      <w:marTop w:val="0"/>
      <w:marBottom w:val="0"/>
      <w:divBdr>
        <w:top w:val="none" w:sz="0" w:space="0" w:color="auto"/>
        <w:left w:val="none" w:sz="0" w:space="0" w:color="auto"/>
        <w:bottom w:val="none" w:sz="0" w:space="0" w:color="auto"/>
        <w:right w:val="none" w:sz="0" w:space="0" w:color="auto"/>
      </w:divBdr>
    </w:div>
    <w:div w:id="1519153401">
      <w:bodyDiv w:val="1"/>
      <w:marLeft w:val="0"/>
      <w:marRight w:val="0"/>
      <w:marTop w:val="0"/>
      <w:marBottom w:val="0"/>
      <w:divBdr>
        <w:top w:val="none" w:sz="0" w:space="0" w:color="auto"/>
        <w:left w:val="none" w:sz="0" w:space="0" w:color="auto"/>
        <w:bottom w:val="none" w:sz="0" w:space="0" w:color="auto"/>
        <w:right w:val="none" w:sz="0" w:space="0" w:color="auto"/>
      </w:divBdr>
      <w:divsChild>
        <w:div w:id="1357578350">
          <w:marLeft w:val="0"/>
          <w:marRight w:val="0"/>
          <w:marTop w:val="0"/>
          <w:marBottom w:val="0"/>
          <w:divBdr>
            <w:top w:val="none" w:sz="0" w:space="0" w:color="auto"/>
            <w:left w:val="none" w:sz="0" w:space="0" w:color="auto"/>
            <w:bottom w:val="none" w:sz="0" w:space="0" w:color="auto"/>
            <w:right w:val="none" w:sz="0" w:space="0" w:color="auto"/>
          </w:divBdr>
        </w:div>
        <w:div w:id="1972053544">
          <w:marLeft w:val="0"/>
          <w:marRight w:val="0"/>
          <w:marTop w:val="0"/>
          <w:marBottom w:val="0"/>
          <w:divBdr>
            <w:top w:val="none" w:sz="0" w:space="0" w:color="auto"/>
            <w:left w:val="none" w:sz="0" w:space="0" w:color="auto"/>
            <w:bottom w:val="none" w:sz="0" w:space="0" w:color="auto"/>
            <w:right w:val="none" w:sz="0" w:space="0" w:color="auto"/>
          </w:divBdr>
        </w:div>
        <w:div w:id="1756318117">
          <w:marLeft w:val="0"/>
          <w:marRight w:val="0"/>
          <w:marTop w:val="0"/>
          <w:marBottom w:val="0"/>
          <w:divBdr>
            <w:top w:val="none" w:sz="0" w:space="0" w:color="auto"/>
            <w:left w:val="none" w:sz="0" w:space="0" w:color="auto"/>
            <w:bottom w:val="none" w:sz="0" w:space="0" w:color="auto"/>
            <w:right w:val="none" w:sz="0" w:space="0" w:color="auto"/>
          </w:divBdr>
        </w:div>
        <w:div w:id="1417557533">
          <w:marLeft w:val="0"/>
          <w:marRight w:val="0"/>
          <w:marTop w:val="0"/>
          <w:marBottom w:val="0"/>
          <w:divBdr>
            <w:top w:val="none" w:sz="0" w:space="0" w:color="auto"/>
            <w:left w:val="none" w:sz="0" w:space="0" w:color="auto"/>
            <w:bottom w:val="none" w:sz="0" w:space="0" w:color="auto"/>
            <w:right w:val="none" w:sz="0" w:space="0" w:color="auto"/>
          </w:divBdr>
        </w:div>
        <w:div w:id="402337028">
          <w:marLeft w:val="0"/>
          <w:marRight w:val="0"/>
          <w:marTop w:val="0"/>
          <w:marBottom w:val="0"/>
          <w:divBdr>
            <w:top w:val="none" w:sz="0" w:space="0" w:color="auto"/>
            <w:left w:val="none" w:sz="0" w:space="0" w:color="auto"/>
            <w:bottom w:val="none" w:sz="0" w:space="0" w:color="auto"/>
            <w:right w:val="none" w:sz="0" w:space="0" w:color="auto"/>
          </w:divBdr>
        </w:div>
        <w:div w:id="2051369929">
          <w:marLeft w:val="0"/>
          <w:marRight w:val="0"/>
          <w:marTop w:val="0"/>
          <w:marBottom w:val="0"/>
          <w:divBdr>
            <w:top w:val="none" w:sz="0" w:space="0" w:color="auto"/>
            <w:left w:val="none" w:sz="0" w:space="0" w:color="auto"/>
            <w:bottom w:val="none" w:sz="0" w:space="0" w:color="auto"/>
            <w:right w:val="none" w:sz="0" w:space="0" w:color="auto"/>
          </w:divBdr>
        </w:div>
        <w:div w:id="342821270">
          <w:marLeft w:val="0"/>
          <w:marRight w:val="0"/>
          <w:marTop w:val="0"/>
          <w:marBottom w:val="0"/>
          <w:divBdr>
            <w:top w:val="none" w:sz="0" w:space="0" w:color="auto"/>
            <w:left w:val="none" w:sz="0" w:space="0" w:color="auto"/>
            <w:bottom w:val="none" w:sz="0" w:space="0" w:color="auto"/>
            <w:right w:val="none" w:sz="0" w:space="0" w:color="auto"/>
          </w:divBdr>
        </w:div>
      </w:divsChild>
    </w:div>
    <w:div w:id="2118483230">
      <w:bodyDiv w:val="1"/>
      <w:marLeft w:val="0"/>
      <w:marRight w:val="0"/>
      <w:marTop w:val="0"/>
      <w:marBottom w:val="0"/>
      <w:divBdr>
        <w:top w:val="none" w:sz="0" w:space="0" w:color="auto"/>
        <w:left w:val="none" w:sz="0" w:space="0" w:color="auto"/>
        <w:bottom w:val="none" w:sz="0" w:space="0" w:color="auto"/>
        <w:right w:val="none" w:sz="0" w:space="0" w:color="auto"/>
      </w:divBdr>
      <w:divsChild>
        <w:div w:id="1677734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im0-tub-ru.yandex.net/i?id=113474e6692db9e2c1005fbc3f46bbd3-l&amp;n=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18</Pages>
  <Words>4205</Words>
  <Characters>31711</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User34535</cp:lastModifiedBy>
  <cp:revision>56</cp:revision>
  <dcterms:created xsi:type="dcterms:W3CDTF">2019-02-21T17:25:00Z</dcterms:created>
  <dcterms:modified xsi:type="dcterms:W3CDTF">2002-01-01T01:45:00Z</dcterms:modified>
</cp:coreProperties>
</file>