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0C" w:rsidRDefault="00D14F0C">
      <w:pPr>
        <w:framePr w:wrap="none" w:vAnchor="page" w:hAnchor="page" w:x="480" w:y="477"/>
        <w:rPr>
          <w:sz w:val="2"/>
          <w:szCs w:val="2"/>
        </w:rPr>
      </w:pPr>
    </w:p>
    <w:p w:rsidR="00D14F0C" w:rsidRDefault="00D14F0C">
      <w:pPr>
        <w:rPr>
          <w:sz w:val="2"/>
          <w:szCs w:val="2"/>
        </w:rPr>
      </w:pPr>
    </w:p>
    <w:p w:rsidR="00EC5E74" w:rsidRDefault="00EC5E74">
      <w:pPr>
        <w:rPr>
          <w:sz w:val="2"/>
          <w:szCs w:val="2"/>
        </w:rPr>
        <w:sectPr w:rsidR="00EC5E74" w:rsidSect="00804935">
          <w:pgSz w:w="11900" w:h="16840" w:code="9"/>
          <w:pgMar w:top="357" w:right="357" w:bottom="357" w:left="357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4965DB71" wp14:editId="63A059FC">
            <wp:extent cx="7103110" cy="9064518"/>
            <wp:effectExtent l="0" t="0" r="2540" b="381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0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0C" w:rsidRDefault="00D14F0C">
      <w:pPr>
        <w:framePr w:wrap="none" w:vAnchor="page" w:hAnchor="page" w:x="492" w:y="371"/>
        <w:rPr>
          <w:sz w:val="2"/>
          <w:szCs w:val="2"/>
        </w:rPr>
      </w:pPr>
    </w:p>
    <w:p w:rsidR="00D14F0C" w:rsidRDefault="00EC5E74">
      <w:pPr>
        <w:rPr>
          <w:sz w:val="2"/>
          <w:szCs w:val="2"/>
        </w:rPr>
        <w:sectPr w:rsidR="00D14F0C" w:rsidSect="00804935">
          <w:pgSz w:w="11900" w:h="16840" w:code="9"/>
          <w:pgMar w:top="357" w:right="357" w:bottom="357" w:left="357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431B01E5" wp14:editId="7E247CCA">
            <wp:extent cx="7103110" cy="9963069"/>
            <wp:effectExtent l="0" t="0" r="2540" b="635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9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5D" w:rsidRDefault="00EC5E74" w:rsidP="00804935">
      <w:pPr>
        <w:pStyle w:val="10"/>
        <w:shd w:val="clear" w:color="auto" w:fill="auto"/>
        <w:spacing w:line="324" w:lineRule="exact"/>
        <w:ind w:right="60"/>
        <w:jc w:val="center"/>
        <w:rPr>
          <w:rStyle w:val="1Garamond14pt"/>
        </w:rPr>
      </w:pPr>
      <w:bookmarkStart w:id="0" w:name="bookmark0"/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0" allowOverlap="1" wp14:anchorId="0FBAA9DA" wp14:editId="0712C061">
            <wp:simplePos x="0" y="0"/>
            <wp:positionH relativeFrom="column">
              <wp:posOffset>7745730</wp:posOffset>
            </wp:positionH>
            <wp:positionV relativeFrom="paragraph">
              <wp:posOffset>-131445</wp:posOffset>
            </wp:positionV>
            <wp:extent cx="2339340" cy="1076152"/>
            <wp:effectExtent l="0" t="0" r="3810" b="0"/>
            <wp:wrapNone/>
            <wp:docPr id="4" name="Рисунок 2" descr="C:\Users\73B5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3" b="1337"/>
                    <a:stretch/>
                  </pic:blipFill>
                  <pic:spPr bwMode="auto">
                    <a:xfrm>
                      <a:off x="0" y="0"/>
                      <a:ext cx="2339340" cy="10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25D" w:rsidRDefault="00A5725D" w:rsidP="00804935">
      <w:pPr>
        <w:pStyle w:val="10"/>
        <w:shd w:val="clear" w:color="auto" w:fill="auto"/>
        <w:spacing w:line="324" w:lineRule="exact"/>
        <w:ind w:right="60"/>
        <w:jc w:val="center"/>
        <w:rPr>
          <w:rStyle w:val="1Garamond14pt"/>
        </w:rPr>
      </w:pPr>
    </w:p>
    <w:p w:rsidR="00A5725D" w:rsidRDefault="00A5725D" w:rsidP="00804935">
      <w:pPr>
        <w:pStyle w:val="10"/>
        <w:shd w:val="clear" w:color="auto" w:fill="auto"/>
        <w:spacing w:line="324" w:lineRule="exact"/>
        <w:ind w:right="60"/>
        <w:jc w:val="center"/>
        <w:rPr>
          <w:rStyle w:val="1Garamond14pt"/>
        </w:rPr>
      </w:pPr>
    </w:p>
    <w:p w:rsidR="00A5725D" w:rsidRDefault="00A5725D" w:rsidP="00804935">
      <w:pPr>
        <w:pStyle w:val="10"/>
        <w:shd w:val="clear" w:color="auto" w:fill="auto"/>
        <w:spacing w:line="324" w:lineRule="exact"/>
        <w:ind w:right="60"/>
        <w:jc w:val="center"/>
        <w:rPr>
          <w:rStyle w:val="1Garamond14pt"/>
        </w:rPr>
      </w:pPr>
    </w:p>
    <w:bookmarkEnd w:id="0"/>
    <w:p w:rsidR="00EC5E74" w:rsidRPr="00EC5E74" w:rsidRDefault="00EC5E74" w:rsidP="00EC5E74">
      <w:pPr>
        <w:pStyle w:val="10"/>
        <w:keepNext/>
        <w:keepLines/>
        <w:shd w:val="clear" w:color="auto" w:fill="auto"/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EC5E74">
        <w:rPr>
          <w:rFonts w:ascii="Times New Roman" w:hAnsi="Times New Roman" w:cs="Times New Roman"/>
          <w:sz w:val="28"/>
          <w:szCs w:val="28"/>
        </w:rPr>
        <w:t>Контрольные цифры приема граждан по профессиям и специальностям для обучения на территории Самарской области по образовательным программам среднего профессионального образования за счет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"/>
      <w:r w:rsidRPr="00EC5E74">
        <w:rPr>
          <w:rFonts w:ascii="Times New Roman" w:hAnsi="Times New Roman" w:cs="Times New Roman"/>
          <w:sz w:val="28"/>
          <w:szCs w:val="28"/>
        </w:rPr>
        <w:t>Самарской области на 2023/2024 учебный год</w:t>
      </w:r>
      <w:bookmarkEnd w:id="1"/>
    </w:p>
    <w:p w:rsidR="00A5725D" w:rsidRPr="00285100" w:rsidRDefault="00A5725D" w:rsidP="00A5725D">
      <w:pPr>
        <w:pStyle w:val="40"/>
        <w:shd w:val="clear" w:color="auto" w:fill="auto"/>
        <w:spacing w:before="0"/>
        <w:ind w:left="3" w:right="11222"/>
        <w:rPr>
          <w:sz w:val="16"/>
          <w:szCs w:val="16"/>
        </w:rPr>
      </w:pPr>
      <w:bookmarkStart w:id="2" w:name="_GoBack"/>
      <w:bookmarkEnd w:id="2"/>
    </w:p>
    <w:tbl>
      <w:tblPr>
        <w:tblW w:w="1603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3"/>
        <w:gridCol w:w="1560"/>
        <w:gridCol w:w="6349"/>
        <w:gridCol w:w="3827"/>
        <w:gridCol w:w="731"/>
        <w:gridCol w:w="438"/>
        <w:gridCol w:w="567"/>
        <w:gridCol w:w="426"/>
        <w:gridCol w:w="6"/>
      </w:tblGrid>
      <w:tr w:rsidR="0001587B" w:rsidRPr="00285100" w:rsidTr="00426495">
        <w:trPr>
          <w:trHeight w:val="527"/>
        </w:trPr>
        <w:tc>
          <w:tcPr>
            <w:tcW w:w="2133" w:type="dxa"/>
            <w:vMerge w:val="restart"/>
            <w:shd w:val="clear" w:color="auto" w:fill="auto"/>
          </w:tcPr>
          <w:p w:rsidR="0001587B" w:rsidRPr="003423B8" w:rsidRDefault="00EC5E74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sz w:val="20"/>
                <w:szCs w:val="20"/>
              </w:rPr>
              <w:t>Код профессии/</w:t>
            </w:r>
          </w:p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6349" w:type="dxa"/>
            <w:vMerge w:val="restart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3827" w:type="dxa"/>
            <w:vMerge w:val="restart"/>
          </w:tcPr>
          <w:p w:rsidR="0001587B" w:rsidRPr="003423B8" w:rsidRDefault="0001587B" w:rsidP="00426495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Перечень профессий</w:t>
            </w:r>
          </w:p>
          <w:p w:rsidR="0001587B" w:rsidRPr="003423B8" w:rsidRDefault="0001587B" w:rsidP="00426495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рабочих, должностей</w:t>
            </w:r>
            <w:r w:rsidR="00426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служащих,</w:t>
            </w:r>
          </w:p>
          <w:p w:rsidR="0001587B" w:rsidRPr="003423B8" w:rsidRDefault="0001587B" w:rsidP="00426495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необходимые к</w:t>
            </w:r>
          </w:p>
          <w:p w:rsidR="0001587B" w:rsidRPr="003423B8" w:rsidRDefault="0001587B" w:rsidP="00426495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освоению в рамках</w:t>
            </w:r>
          </w:p>
          <w:p w:rsidR="0001587B" w:rsidRPr="003423B8" w:rsidRDefault="0001587B" w:rsidP="00426495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программы подготовки</w:t>
            </w:r>
          </w:p>
          <w:p w:rsidR="0001587B" w:rsidRPr="003423B8" w:rsidRDefault="0001587B" w:rsidP="00426495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специалистов среднего звена</w:t>
            </w:r>
          </w:p>
        </w:tc>
        <w:tc>
          <w:tcPr>
            <w:tcW w:w="731" w:type="dxa"/>
            <w:vMerge w:val="restart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sz w:val="20"/>
                <w:szCs w:val="20"/>
              </w:rPr>
              <w:t>КЦП</w:t>
            </w:r>
          </w:p>
        </w:tc>
        <w:tc>
          <w:tcPr>
            <w:tcW w:w="1437" w:type="dxa"/>
            <w:gridSpan w:val="4"/>
          </w:tcPr>
          <w:p w:rsidR="0001587B" w:rsidRPr="003423B8" w:rsidRDefault="0001587B" w:rsidP="00426495">
            <w:pPr>
              <w:pStyle w:val="10"/>
              <w:shd w:val="clear" w:color="auto" w:fill="auto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B8">
              <w:rPr>
                <w:rStyle w:val="4"/>
                <w:rFonts w:eastAsia="Trebuchet MS"/>
                <w:sz w:val="20"/>
                <w:szCs w:val="20"/>
              </w:rPr>
              <w:t>в том числе по формам обучения</w:t>
            </w:r>
          </w:p>
        </w:tc>
      </w:tr>
      <w:tr w:rsidR="0001587B" w:rsidRPr="00285100" w:rsidTr="00426495">
        <w:trPr>
          <w:gridAfter w:val="1"/>
          <w:wAfter w:w="6" w:type="dxa"/>
          <w:trHeight w:val="827"/>
        </w:trPr>
        <w:tc>
          <w:tcPr>
            <w:tcW w:w="2133" w:type="dxa"/>
            <w:vMerge/>
            <w:shd w:val="clear" w:color="auto" w:fill="auto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9" w:type="dxa"/>
            <w:vMerge/>
          </w:tcPr>
          <w:p w:rsidR="0001587B" w:rsidRPr="003423B8" w:rsidRDefault="0001587B" w:rsidP="00426495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extDirection w:val="btLr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очно-заочная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1587B" w:rsidRPr="003423B8" w:rsidRDefault="0001587B" w:rsidP="004264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2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заочная</w:t>
            </w:r>
          </w:p>
        </w:tc>
      </w:tr>
      <w:tr w:rsidR="00EC5E74" w:rsidRPr="00285100" w:rsidTr="00426495">
        <w:trPr>
          <w:gridAfter w:val="1"/>
          <w:wAfter w:w="6" w:type="dxa"/>
        </w:trPr>
        <w:tc>
          <w:tcPr>
            <w:tcW w:w="2133" w:type="dxa"/>
            <w:vMerge w:val="restart"/>
            <w:shd w:val="clear" w:color="auto" w:fill="auto"/>
          </w:tcPr>
          <w:p w:rsidR="00EC5E74" w:rsidRPr="003423B8" w:rsidRDefault="00EC5E74" w:rsidP="00EC5E74">
            <w:pPr>
              <w:pStyle w:val="20"/>
              <w:shd w:val="clear" w:color="auto" w:fill="auto"/>
              <w:spacing w:before="0" w:line="223" w:lineRule="auto"/>
              <w:rPr>
                <w:rFonts w:ascii="Times New Roman" w:hAnsi="Times New Roman" w:cs="Times New Roman"/>
              </w:rPr>
            </w:pPr>
            <w:r w:rsidRPr="003423B8">
              <w:rPr>
                <w:rFonts w:ascii="Times New Roman" w:hAnsi="Times New Roman" w:cs="Times New Roman"/>
              </w:rPr>
              <w:t>государственное бюджетное</w:t>
            </w:r>
          </w:p>
          <w:p w:rsidR="00EC5E74" w:rsidRPr="003423B8" w:rsidRDefault="00EC5E74" w:rsidP="00EC5E74">
            <w:pPr>
              <w:pStyle w:val="20"/>
              <w:shd w:val="clear" w:color="auto" w:fill="auto"/>
              <w:spacing w:before="0" w:line="223" w:lineRule="auto"/>
              <w:rPr>
                <w:rFonts w:ascii="Times New Roman" w:hAnsi="Times New Roman" w:cs="Times New Roman"/>
              </w:rPr>
            </w:pPr>
            <w:r w:rsidRPr="003423B8">
              <w:rPr>
                <w:rFonts w:ascii="Times New Roman" w:hAnsi="Times New Roman" w:cs="Times New Roman"/>
              </w:rPr>
              <w:t>профессиональное образовательное учреждение</w:t>
            </w:r>
          </w:p>
          <w:p w:rsidR="00EC5E74" w:rsidRPr="003423B8" w:rsidRDefault="00EC5E74" w:rsidP="00EC5E74">
            <w:pPr>
              <w:pStyle w:val="20"/>
              <w:shd w:val="clear" w:color="auto" w:fill="auto"/>
              <w:spacing w:before="0" w:line="223" w:lineRule="auto"/>
              <w:rPr>
                <w:rFonts w:ascii="Times New Roman" w:hAnsi="Times New Roman" w:cs="Times New Roman"/>
              </w:rPr>
            </w:pPr>
            <w:r w:rsidRPr="003423B8">
              <w:rPr>
                <w:rFonts w:ascii="Times New Roman" w:hAnsi="Times New Roman" w:cs="Times New Roman"/>
              </w:rPr>
              <w:t>Самарской области «Губернский колледж                                г. Сызрани»</w:t>
            </w:r>
          </w:p>
          <w:p w:rsidR="00EC5E74" w:rsidRPr="003423B8" w:rsidRDefault="00EC5E74" w:rsidP="00EC5E74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C5E74" w:rsidRPr="003423B8" w:rsidRDefault="00EC5E74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08.01.29</w:t>
            </w:r>
          </w:p>
        </w:tc>
        <w:tc>
          <w:tcPr>
            <w:tcW w:w="6349" w:type="dxa"/>
          </w:tcPr>
          <w:p w:rsidR="00EC5E74" w:rsidRPr="003423B8" w:rsidRDefault="00EC5E74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Мастер по ремонту и обслуживанию инженерных систем жилищно- коммунального хозяйства</w:t>
            </w:r>
          </w:p>
        </w:tc>
        <w:tc>
          <w:tcPr>
            <w:tcW w:w="3827" w:type="dxa"/>
          </w:tcPr>
          <w:p w:rsidR="00EC5E74" w:rsidRPr="003423B8" w:rsidRDefault="00EC5E74" w:rsidP="00342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C5E74" w:rsidRPr="003423B8" w:rsidRDefault="00EC5E74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EC5E74" w:rsidRPr="003423B8" w:rsidRDefault="00EC5E74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EC5E74" w:rsidRPr="003423B8" w:rsidRDefault="00EC5E74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C5E74" w:rsidRPr="003423B8" w:rsidRDefault="00EC5E74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08.02.01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Каменщик</w:t>
            </w:r>
          </w:p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Маляр</w:t>
            </w:r>
          </w:p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Облицовщик-плиточник</w:t>
            </w:r>
          </w:p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Штукатур</w:t>
            </w: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08.02.12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08.02.14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10.02.05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</w:t>
            </w:r>
          </w:p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15.01.05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15.01.32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15.02.14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15.02.16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426495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Наладчик автоматов и полуавтоматов </w:t>
            </w:r>
          </w:p>
          <w:p w:rsid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Наладчик станков и манипуляторов с программным управлением </w:t>
            </w:r>
          </w:p>
          <w:p w:rsidR="00426495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Оператор станков с программным управлением </w:t>
            </w:r>
          </w:p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Полировщик</w:t>
            </w: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18.01.28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18.01.33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18.02.09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Оператор</w:t>
            </w:r>
            <w:r w:rsid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технологических</w:t>
            </w:r>
            <w:r w:rsid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установок</w:t>
            </w: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22.02.06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Сварочное производство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23.02.04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23.02.06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44.02.01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44.02.02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44.02.03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6732FE" w:rsidRPr="00285100" w:rsidTr="00426495">
        <w:trPr>
          <w:gridAfter w:val="1"/>
          <w:wAfter w:w="6" w:type="dxa"/>
        </w:trPr>
        <w:tc>
          <w:tcPr>
            <w:tcW w:w="2133" w:type="dxa"/>
            <w:vMerge/>
            <w:shd w:val="clear" w:color="auto" w:fill="auto"/>
          </w:tcPr>
          <w:p w:rsidR="006732FE" w:rsidRPr="003423B8" w:rsidRDefault="006732FE" w:rsidP="006732FE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FE" w:rsidRPr="003423B8" w:rsidRDefault="006732FE" w:rsidP="006732F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54.01.20</w:t>
            </w:r>
          </w:p>
        </w:tc>
        <w:tc>
          <w:tcPr>
            <w:tcW w:w="6349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Графический дизайнер</w:t>
            </w:r>
          </w:p>
        </w:tc>
        <w:tc>
          <w:tcPr>
            <w:tcW w:w="3827" w:type="dxa"/>
          </w:tcPr>
          <w:p w:rsidR="006732FE" w:rsidRPr="003423B8" w:rsidRDefault="006732FE" w:rsidP="00342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8" w:type="dxa"/>
          </w:tcPr>
          <w:p w:rsidR="006732FE" w:rsidRPr="003423B8" w:rsidRDefault="006732FE" w:rsidP="003423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3423B8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32FE" w:rsidRPr="003423B8" w:rsidRDefault="006732FE" w:rsidP="0034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725D" w:rsidRDefault="00A5725D" w:rsidP="005D0692">
      <w:pPr>
        <w:pStyle w:val="40"/>
        <w:shd w:val="clear" w:color="auto" w:fill="auto"/>
        <w:spacing w:before="0"/>
        <w:ind w:left="3" w:right="11222"/>
        <w:rPr>
          <w:sz w:val="28"/>
          <w:szCs w:val="28"/>
        </w:rPr>
      </w:pPr>
    </w:p>
    <w:sectPr w:rsidR="00A5725D" w:rsidSect="003423B8">
      <w:pgSz w:w="16840" w:h="11900" w:orient="landscape" w:code="9"/>
      <w:pgMar w:top="567" w:right="567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76" w:rsidRDefault="00040976">
      <w:r>
        <w:separator/>
      </w:r>
    </w:p>
  </w:endnote>
  <w:endnote w:type="continuationSeparator" w:id="0">
    <w:p w:rsidR="00040976" w:rsidRDefault="0004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76" w:rsidRDefault="00040976"/>
  </w:footnote>
  <w:footnote w:type="continuationSeparator" w:id="0">
    <w:p w:rsidR="00040976" w:rsidRDefault="00040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2086"/>
    <w:multiLevelType w:val="hybridMultilevel"/>
    <w:tmpl w:val="FF6A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5C46"/>
    <w:multiLevelType w:val="multilevel"/>
    <w:tmpl w:val="505EA6B2"/>
    <w:lvl w:ilvl="0">
      <w:start w:val="1"/>
      <w:numFmt w:val="decimal"/>
      <w:lvlText w:val="44.02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C"/>
    <w:rsid w:val="0001587B"/>
    <w:rsid w:val="00040976"/>
    <w:rsid w:val="000502A9"/>
    <w:rsid w:val="00285100"/>
    <w:rsid w:val="00334838"/>
    <w:rsid w:val="003423B8"/>
    <w:rsid w:val="00426495"/>
    <w:rsid w:val="005D0692"/>
    <w:rsid w:val="006732FE"/>
    <w:rsid w:val="00804935"/>
    <w:rsid w:val="0082025A"/>
    <w:rsid w:val="00A5725D"/>
    <w:rsid w:val="00B5798B"/>
    <w:rsid w:val="00C96DB7"/>
    <w:rsid w:val="00D14F0C"/>
    <w:rsid w:val="00D878A6"/>
    <w:rsid w:val="00DA7849"/>
    <w:rsid w:val="00EC5E74"/>
    <w:rsid w:val="00F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3E2"/>
  <w15:docId w15:val="{C3DE99B7-DB9E-4EC3-A82F-B5F6603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aramond14pt">
    <w:name w:val="Заголовок №1 + Garamond;14 pt"/>
    <w:basedOn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">
    <w:name w:val="Основной текст (2) + Times New Roman;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Основной текст (2) + Масштаб 20%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4"/>
      <w:szCs w:val="24"/>
      <w:u w:val="none"/>
      <w:lang w:val="ru-RU" w:eastAsia="ru-RU" w:bidi="ru-RU"/>
    </w:rPr>
  </w:style>
  <w:style w:type="character" w:customStyle="1" w:styleId="2TimesNewRoman45pt50">
    <w:name w:val="Основной текст (2) + Times New Roman;4;5 pt;Масштаб 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"/>
      <w:szCs w:val="9"/>
      <w:u w:val="none"/>
      <w:lang w:val="ru-RU" w:eastAsia="ru-RU" w:bidi="ru-RU"/>
    </w:rPr>
  </w:style>
  <w:style w:type="character" w:customStyle="1" w:styleId="2TrebuchetMS45pt0pt">
    <w:name w:val="Основной текст (2) + Trebuchet MS;4;5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65pt">
    <w:name w:val="Основной текст (2) + Times New Roman;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75pt">
    <w:name w:val="Основной текст (2) + Times New Roman;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0pt">
    <w:name w:val="Колонтитул + 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5pt1pt">
    <w:name w:val="Основной текст (2) + Times New Roman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75pt0">
    <w:name w:val="Основной текст (2) + Times New Roman;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10pt0pt">
    <w:name w:val="Основной текст (2) + 10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rialNarrow95pt-1pt">
    <w:name w:val="Основной текст (2) + Arial Narrow;9;5 pt;Интервал -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0pt2pt">
    <w:name w:val="Основной текст (2) + 10 pt;Интервал 2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pt">
    <w:name w:val="Основной текст (2) + 10 pt;Интервал 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8pt40">
    <w:name w:val="Основной текст (2) + Candara;18 pt;Масштаб 40%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80"/>
      <w:sz w:val="28"/>
      <w:szCs w:val="28"/>
      <w:u w:val="none"/>
      <w:lang w:val="en-US" w:eastAsia="en-US" w:bidi="en-US"/>
    </w:rPr>
  </w:style>
  <w:style w:type="character" w:customStyle="1" w:styleId="210pt1pt0">
    <w:name w:val="Основной текст (2) + 10 pt;Интервал 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4pt30">
    <w:name w:val="Основной текст (2) + Trebuchet MS;4 pt;Масштаб 3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pt1pt">
    <w:name w:val="Основной текст (2) + 4 pt;Интервал 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pt0">
    <w:name w:val="Основной текст (2) + 10 pt;Интервал 2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2pt">
    <w:name w:val="Основной текст (2) + 8 pt;Полужирный;Интервал 2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6pt10">
    <w:name w:val="Основной текст (2) + Times New Roman;6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12"/>
      <w:szCs w:val="12"/>
      <w:u w:val="none"/>
      <w:lang w:val="en-US" w:eastAsia="en-US" w:bidi="en-US"/>
    </w:rPr>
  </w:style>
  <w:style w:type="character" w:customStyle="1" w:styleId="2TrebuchetMS17pt20">
    <w:name w:val="Основной текст (2) + Trebuchet MS;17 pt;Полужирный;Масштаб 20%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20"/>
      <w:position w:val="0"/>
      <w:sz w:val="34"/>
      <w:szCs w:val="34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6pt">
    <w:name w:val="Основной текст (6) + 6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95pt">
    <w:name w:val="Основной текст (2) + Franklin Gothic Book;9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line="274" w:lineRule="exact"/>
      <w:jc w:val="center"/>
    </w:pPr>
    <w:rPr>
      <w:rFonts w:ascii="Garamond" w:eastAsia="Garamond" w:hAnsi="Garamond" w:cs="Garamond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7" w:lineRule="exact"/>
      <w:jc w:val="both"/>
    </w:pPr>
    <w:rPr>
      <w:rFonts w:ascii="Garamond" w:eastAsia="Garamond" w:hAnsi="Garamond" w:cs="Garamond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20"/>
      <w:szCs w:val="20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w w:val="80"/>
      <w:sz w:val="28"/>
      <w:szCs w:val="28"/>
      <w:lang w:val="en-US" w:eastAsia="en-US" w:bidi="en-US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420" w:line="0" w:lineRule="atLeast"/>
      <w:jc w:val="both"/>
      <w:outlineLvl w:val="0"/>
    </w:pPr>
    <w:rPr>
      <w:rFonts w:ascii="Garamond" w:eastAsia="Garamond" w:hAnsi="Garamond" w:cs="Garamond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72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25D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5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02A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15pt">
    <w:name w:val="Основной текст (2) + 11;5 pt"/>
    <w:basedOn w:val="2"/>
    <w:rsid w:val="00EC5E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73B5~1\AppData\Local\Temp\FineReader12.00\media\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2023-03-01T05:56:00Z</dcterms:created>
  <dcterms:modified xsi:type="dcterms:W3CDTF">2023-03-01T05:56:00Z</dcterms:modified>
</cp:coreProperties>
</file>