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A555F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555FB" w:rsidRDefault="00A836EA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5F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555FB" w:rsidRDefault="00A836EA">
            <w:pPr>
              <w:pStyle w:val="ConsPlusTitlePage0"/>
              <w:jc w:val="center"/>
            </w:pPr>
            <w:r>
              <w:rPr>
                <w:sz w:val="48"/>
              </w:rPr>
              <w:t xml:space="preserve">&lt;Письмо&gt; </w:t>
            </w:r>
            <w:proofErr w:type="spellStart"/>
            <w:r>
              <w:rPr>
                <w:sz w:val="48"/>
              </w:rPr>
              <w:t>Минпросвещения</w:t>
            </w:r>
            <w:proofErr w:type="spellEnd"/>
            <w:r>
              <w:rPr>
                <w:sz w:val="48"/>
              </w:rPr>
              <w:t xml:space="preserve"> России от 20.06.2025 N 05-1720</w:t>
            </w:r>
            <w:r>
              <w:rPr>
                <w:sz w:val="48"/>
              </w:rPr>
              <w:br/>
              <w:t>"О направлении информации"</w:t>
            </w:r>
            <w:r>
              <w:rPr>
                <w:sz w:val="48"/>
              </w:rPr>
              <w:br/>
              <w:t>(вместе с "</w:t>
            </w:r>
            <w:r>
              <w:rPr>
                <w:sz w:val="48"/>
              </w:rPr>
              <w:t xml:space="preserve">Информацией о подаче документов при приеме на </w:t>
            </w:r>
            <w:proofErr w:type="gramStart"/>
            <w:r>
              <w:rPr>
                <w:sz w:val="48"/>
              </w:rPr>
              <w:t>обучение по</w:t>
            </w:r>
            <w:proofErr w:type="gramEnd"/>
            <w:r>
              <w:rPr>
                <w:sz w:val="48"/>
              </w:rPr>
              <w:t xml:space="preserve"> образовательным программам среднего профессионального образования посредством Федеральной государственной информационной системы "Единый портал государственных и муниципальных услуг (функций)" для у</w:t>
            </w:r>
            <w:r>
              <w:rPr>
                <w:sz w:val="48"/>
              </w:rPr>
              <w:t>частников специальной военной операции и их детей")</w:t>
            </w:r>
          </w:p>
        </w:tc>
      </w:tr>
      <w:tr w:rsidR="00A555F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555FB" w:rsidRDefault="00A836EA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</w:t>
              </w:r>
              <w:r>
                <w:rPr>
                  <w:b/>
                  <w:color w:val="0000FF"/>
                  <w:sz w:val="28"/>
                </w:rPr>
                <w:t>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01.07.2025</w:t>
            </w:r>
            <w:r>
              <w:rPr>
                <w:sz w:val="28"/>
              </w:rPr>
              <w:br/>
              <w:t> </w:t>
            </w:r>
          </w:p>
        </w:tc>
      </w:tr>
    </w:tbl>
    <w:p w:rsidR="00A555FB" w:rsidRDefault="00A555FB">
      <w:pPr>
        <w:pStyle w:val="ConsPlusNormal0"/>
        <w:sectPr w:rsidR="00A555F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555FB" w:rsidRDefault="00A555FB">
      <w:pPr>
        <w:pStyle w:val="ConsPlusNormal0"/>
        <w:jc w:val="both"/>
        <w:outlineLvl w:val="0"/>
      </w:pPr>
    </w:p>
    <w:p w:rsidR="00A555FB" w:rsidRDefault="00A836EA">
      <w:pPr>
        <w:pStyle w:val="ConsPlusTitle0"/>
        <w:jc w:val="center"/>
        <w:outlineLvl w:val="0"/>
      </w:pPr>
      <w:r>
        <w:t>МИНИСТЕРСТВО ПРОСВЕЩЕНИЯ РОССИЙСКОЙ ФЕДЕРАЦИИ</w:t>
      </w:r>
    </w:p>
    <w:p w:rsidR="00A555FB" w:rsidRDefault="00A555FB">
      <w:pPr>
        <w:pStyle w:val="ConsPlusTitle0"/>
        <w:jc w:val="center"/>
      </w:pPr>
    </w:p>
    <w:p w:rsidR="00A555FB" w:rsidRDefault="00A836EA">
      <w:pPr>
        <w:pStyle w:val="ConsPlusTitle0"/>
        <w:jc w:val="center"/>
      </w:pPr>
      <w:r>
        <w:t>ДЕПАРТАМЕНТ ГОСУДАРСТВЕННОЙ ПОЛИТИКИ</w:t>
      </w:r>
    </w:p>
    <w:p w:rsidR="00A555FB" w:rsidRDefault="00A836EA">
      <w:pPr>
        <w:pStyle w:val="ConsPlusTitle0"/>
        <w:jc w:val="center"/>
      </w:pPr>
      <w:r>
        <w:t>В СФЕРЕ СРЕДНЕГО ПРОФЕССИОНАЛЬНОГО ОБРАЗОВАНИЯ</w:t>
      </w:r>
    </w:p>
    <w:p w:rsidR="00A555FB" w:rsidRDefault="00A836EA">
      <w:pPr>
        <w:pStyle w:val="ConsPlusTitle0"/>
        <w:jc w:val="center"/>
      </w:pPr>
      <w:r>
        <w:t>И ПРОФЕССИОНАЛЬНОГО ОБУЧЕНИЯ</w:t>
      </w:r>
    </w:p>
    <w:p w:rsidR="00A555FB" w:rsidRDefault="00A555FB">
      <w:pPr>
        <w:pStyle w:val="ConsPlusTitle0"/>
        <w:jc w:val="center"/>
      </w:pPr>
    </w:p>
    <w:p w:rsidR="00A555FB" w:rsidRDefault="00A836EA">
      <w:pPr>
        <w:pStyle w:val="ConsPlusTitle0"/>
        <w:jc w:val="center"/>
      </w:pPr>
      <w:r>
        <w:t>ПИСЬМО</w:t>
      </w:r>
    </w:p>
    <w:p w:rsidR="00A555FB" w:rsidRDefault="00A836EA">
      <w:pPr>
        <w:pStyle w:val="ConsPlusTitle0"/>
        <w:jc w:val="center"/>
      </w:pPr>
      <w:r>
        <w:t>от 20 июня 2025 г. N 05-1720</w:t>
      </w:r>
    </w:p>
    <w:p w:rsidR="00A555FB" w:rsidRDefault="00A555FB">
      <w:pPr>
        <w:pStyle w:val="ConsPlusTitle0"/>
        <w:jc w:val="center"/>
      </w:pPr>
    </w:p>
    <w:p w:rsidR="00A555FB" w:rsidRDefault="00A836EA">
      <w:pPr>
        <w:pStyle w:val="ConsPlusTitle0"/>
        <w:jc w:val="center"/>
      </w:pPr>
      <w:r>
        <w:t>О НАПРАВЛЕНИИ ИНФОРМАЦИИ</w:t>
      </w:r>
    </w:p>
    <w:p w:rsidR="00A555FB" w:rsidRDefault="00A555FB">
      <w:pPr>
        <w:pStyle w:val="ConsPlusNormal0"/>
        <w:jc w:val="both"/>
      </w:pPr>
    </w:p>
    <w:p w:rsidR="00A555FB" w:rsidRDefault="00A836EA">
      <w:pPr>
        <w:pStyle w:val="ConsPlusNormal0"/>
        <w:ind w:firstLine="540"/>
        <w:jc w:val="both"/>
      </w:pPr>
      <w:proofErr w:type="gramStart"/>
      <w:r>
        <w:t xml:space="preserve">Департамент государственной политики в сфере среднего профессионального образования и профессионального обучения </w:t>
      </w:r>
      <w:proofErr w:type="spellStart"/>
      <w:r>
        <w:t>Минпросвещения</w:t>
      </w:r>
      <w:proofErr w:type="spellEnd"/>
      <w:r>
        <w:t xml:space="preserve"> России в целях организации приемной кампании 2025/26 учебного года, а также проведения разъяснительно</w:t>
      </w:r>
      <w:r>
        <w:t xml:space="preserve">й работы по механизму подачи документов </w:t>
      </w:r>
      <w:bookmarkStart w:id="0" w:name="_GoBack"/>
      <w:r>
        <w:t xml:space="preserve">абитуриентами, являющимися участниками специальной военной операции (далее - СВО) или детьми участников СВО, поступающими на обучение по программам среднего профессионального образования </w:t>
      </w:r>
      <w:bookmarkEnd w:id="0"/>
      <w:r>
        <w:t>(далее - СПО) посредством Фед</w:t>
      </w:r>
      <w:r>
        <w:t>еральной государственной информационной системы "Единый портал</w:t>
      </w:r>
      <w:proofErr w:type="gramEnd"/>
      <w:r>
        <w:t xml:space="preserve"> государственных и муниципальных услуг (функций)" (далее - ЕПГУ), направляет </w:t>
      </w:r>
      <w:hyperlink w:anchor="P25" w:tooltip="ИНФОРМАЦИЯ">
        <w:r>
          <w:rPr>
            <w:color w:val="0000FF"/>
          </w:rPr>
          <w:t>информацию</w:t>
        </w:r>
      </w:hyperlink>
      <w:r>
        <w:t xml:space="preserve"> о подаче документов посредством ЕПГУ для участников СВО и их дет</w:t>
      </w:r>
      <w:r>
        <w:t>ей.</w:t>
      </w:r>
    </w:p>
    <w:p w:rsidR="00A555FB" w:rsidRDefault="00A836EA">
      <w:pPr>
        <w:pStyle w:val="ConsPlusNormal0"/>
        <w:spacing w:before="240"/>
        <w:ind w:firstLine="540"/>
        <w:jc w:val="both"/>
      </w:pPr>
      <w:r>
        <w:t xml:space="preserve">Просим довести </w:t>
      </w:r>
      <w:hyperlink w:anchor="P25" w:tooltip="ИНФОРМАЦИЯ">
        <w:r>
          <w:rPr>
            <w:color w:val="0000FF"/>
          </w:rPr>
          <w:t>информацию</w:t>
        </w:r>
      </w:hyperlink>
      <w:r>
        <w:t xml:space="preserve"> до приемных комиссий образовательных организаций, реализующих программы СПО, расположенных на территории субъекта Российской Федерации, для информирования абитуриентов.</w:t>
      </w:r>
    </w:p>
    <w:p w:rsidR="00A555FB" w:rsidRDefault="00A555FB">
      <w:pPr>
        <w:pStyle w:val="ConsPlusNormal0"/>
        <w:jc w:val="both"/>
      </w:pPr>
    </w:p>
    <w:p w:rsidR="00A555FB" w:rsidRDefault="00A836EA">
      <w:pPr>
        <w:pStyle w:val="ConsPlusNormal0"/>
        <w:jc w:val="right"/>
      </w:pPr>
      <w:proofErr w:type="gramStart"/>
      <w:r>
        <w:t>Исполняющая</w:t>
      </w:r>
      <w:proofErr w:type="gramEnd"/>
      <w:r>
        <w:t xml:space="preserve"> обязанности</w:t>
      </w:r>
    </w:p>
    <w:p w:rsidR="00A555FB" w:rsidRDefault="00A836EA">
      <w:pPr>
        <w:pStyle w:val="ConsPlusNormal0"/>
        <w:jc w:val="right"/>
      </w:pPr>
      <w:r>
        <w:t>директора Департамента</w:t>
      </w:r>
    </w:p>
    <w:p w:rsidR="00A555FB" w:rsidRDefault="00A836EA">
      <w:pPr>
        <w:pStyle w:val="ConsPlusNormal0"/>
        <w:jc w:val="right"/>
      </w:pPr>
      <w:r>
        <w:t>С.Н.ЛИТВИНЕНКО</w:t>
      </w:r>
    </w:p>
    <w:p w:rsidR="00A555FB" w:rsidRDefault="00A555FB">
      <w:pPr>
        <w:pStyle w:val="ConsPlusNormal0"/>
        <w:jc w:val="both"/>
      </w:pPr>
    </w:p>
    <w:p w:rsidR="00A555FB" w:rsidRDefault="00A555FB">
      <w:pPr>
        <w:pStyle w:val="ConsPlusNormal0"/>
        <w:jc w:val="both"/>
      </w:pPr>
    </w:p>
    <w:p w:rsidR="00A555FB" w:rsidRDefault="00A555FB">
      <w:pPr>
        <w:pStyle w:val="ConsPlusNormal0"/>
        <w:jc w:val="both"/>
      </w:pPr>
    </w:p>
    <w:p w:rsidR="00A555FB" w:rsidRDefault="00A555FB">
      <w:pPr>
        <w:pStyle w:val="ConsPlusNormal0"/>
        <w:jc w:val="both"/>
      </w:pPr>
    </w:p>
    <w:p w:rsidR="00A555FB" w:rsidRDefault="00A555FB">
      <w:pPr>
        <w:pStyle w:val="ConsPlusNormal0"/>
        <w:jc w:val="both"/>
      </w:pPr>
    </w:p>
    <w:p w:rsidR="00A555FB" w:rsidRDefault="00A836EA">
      <w:pPr>
        <w:pStyle w:val="ConsPlusNormal0"/>
        <w:jc w:val="right"/>
        <w:outlineLvl w:val="0"/>
      </w:pPr>
      <w:r>
        <w:t>Приложение</w:t>
      </w:r>
    </w:p>
    <w:p w:rsidR="00A555FB" w:rsidRDefault="00A555FB">
      <w:pPr>
        <w:pStyle w:val="ConsPlusNormal0"/>
        <w:jc w:val="both"/>
      </w:pPr>
    </w:p>
    <w:p w:rsidR="00A555FB" w:rsidRDefault="00A836EA">
      <w:pPr>
        <w:pStyle w:val="ConsPlusTitle0"/>
        <w:jc w:val="center"/>
      </w:pPr>
      <w:bookmarkStart w:id="1" w:name="P25"/>
      <w:bookmarkEnd w:id="1"/>
      <w:r>
        <w:t>ИНФОРМАЦИЯ</w:t>
      </w:r>
    </w:p>
    <w:p w:rsidR="00A555FB" w:rsidRDefault="00A836EA">
      <w:pPr>
        <w:pStyle w:val="ConsPlusTitle0"/>
        <w:jc w:val="center"/>
      </w:pPr>
      <w:r>
        <w:t>О ПОДАЧЕ ДОКУМЕНТОВ ПРИ ПРИЕМЕ НА ОБУЧЕНИЕ</w:t>
      </w:r>
    </w:p>
    <w:p w:rsidR="00A555FB" w:rsidRDefault="00A836EA">
      <w:pPr>
        <w:pStyle w:val="ConsPlusTitle0"/>
        <w:jc w:val="center"/>
      </w:pPr>
      <w:r>
        <w:t>ПО ОБРАЗОВАТЕЛЬНЫМ ПРОГРАММАМ СРЕДНЕГО ПРОФЕССИОНАЛЬНОГО</w:t>
      </w:r>
    </w:p>
    <w:p w:rsidR="00A555FB" w:rsidRDefault="00A836EA">
      <w:pPr>
        <w:pStyle w:val="ConsPlusTitle0"/>
        <w:jc w:val="center"/>
      </w:pPr>
      <w:r>
        <w:t xml:space="preserve">ОБРАЗОВАНИЯ ПОСРЕДСТВОМ </w:t>
      </w:r>
      <w:proofErr w:type="gramStart"/>
      <w:r>
        <w:t>ФЕДЕРАЛЬНОЙ</w:t>
      </w:r>
      <w:proofErr w:type="gramEnd"/>
      <w:r>
        <w:t xml:space="preserve"> ГОСУДАРСТВЕННОЙ</w:t>
      </w:r>
    </w:p>
    <w:p w:rsidR="00A555FB" w:rsidRDefault="00A836EA">
      <w:pPr>
        <w:pStyle w:val="ConsPlusTitle0"/>
        <w:jc w:val="center"/>
      </w:pPr>
      <w:r>
        <w:t>ИНФОРМАЦИОННОЙ</w:t>
      </w:r>
      <w:r>
        <w:t xml:space="preserve"> СИСТЕМЫ "ЕДИНЫЙ ПОРТАЛ </w:t>
      </w:r>
      <w:proofErr w:type="gramStart"/>
      <w:r>
        <w:t>ГОСУДАРСТВЕННЫХ</w:t>
      </w:r>
      <w:proofErr w:type="gramEnd"/>
    </w:p>
    <w:p w:rsidR="00A555FB" w:rsidRDefault="00A836EA">
      <w:pPr>
        <w:pStyle w:val="ConsPlusTitle0"/>
        <w:jc w:val="center"/>
      </w:pPr>
      <w:r>
        <w:t>И МУНИЦИПАЛЬНЫХ УСЛУГ (ФУНКЦИЙ)" ДЛЯ УЧАСТНИКОВ</w:t>
      </w:r>
    </w:p>
    <w:p w:rsidR="00A555FB" w:rsidRDefault="00A836EA">
      <w:pPr>
        <w:pStyle w:val="ConsPlusTitle0"/>
        <w:jc w:val="center"/>
      </w:pPr>
      <w:r>
        <w:t>СПЕЦИАЛЬНОЙ ВОЕННОЙ ОПЕРАЦИИ И ИХ ДЕТЕЙ</w:t>
      </w:r>
    </w:p>
    <w:p w:rsidR="00A555FB" w:rsidRDefault="00A555FB">
      <w:pPr>
        <w:pStyle w:val="ConsPlusNormal0"/>
        <w:jc w:val="both"/>
      </w:pPr>
    </w:p>
    <w:p w:rsidR="00A555FB" w:rsidRDefault="00A836EA">
      <w:pPr>
        <w:pStyle w:val="ConsPlusTitle0"/>
        <w:ind w:firstLine="540"/>
        <w:jc w:val="both"/>
        <w:outlineLvl w:val="1"/>
      </w:pPr>
      <w:r>
        <w:t>I. Подача заявления на поступление</w:t>
      </w:r>
    </w:p>
    <w:p w:rsidR="00A555FB" w:rsidRDefault="00A555FB">
      <w:pPr>
        <w:pStyle w:val="ConsPlusNormal0"/>
        <w:jc w:val="both"/>
      </w:pPr>
    </w:p>
    <w:p w:rsidR="00A555FB" w:rsidRDefault="00A836EA">
      <w:pPr>
        <w:pStyle w:val="ConsPlusNormal0"/>
        <w:ind w:firstLine="540"/>
        <w:jc w:val="both"/>
      </w:pPr>
      <w:r>
        <w:t xml:space="preserve">Подача заявления на поступление в образовательные организации по образовательным </w:t>
      </w:r>
      <w:r>
        <w:lastRenderedPageBreak/>
        <w:t>программам</w:t>
      </w:r>
      <w:r>
        <w:t xml:space="preserve"> среднего профессионального образования (далее - образовательные организации) посредством Федеральной государственной информационной системы "Единый портал государственных и муниципальных услуг (функций)" (далее - </w:t>
      </w:r>
      <w:proofErr w:type="spellStart"/>
      <w:r>
        <w:t>Госуслуги</w:t>
      </w:r>
      <w:proofErr w:type="spellEnd"/>
      <w:r>
        <w:t xml:space="preserve">) осуществляется по ссылке: </w:t>
      </w:r>
      <w:hyperlink r:id="rId10">
        <w:r>
          <w:rPr>
            <w:color w:val="0000FF"/>
          </w:rPr>
          <w:t>https://www.gosuslugi.ru/10171</w:t>
        </w:r>
      </w:hyperlink>
      <w:r>
        <w:t>.</w:t>
      </w:r>
    </w:p>
    <w:p w:rsidR="00A555FB" w:rsidRDefault="00A836EA">
      <w:pPr>
        <w:pStyle w:val="ConsPlusNormal0"/>
        <w:spacing w:before="240"/>
        <w:ind w:firstLine="540"/>
        <w:jc w:val="both"/>
      </w:pPr>
      <w:r>
        <w:rPr>
          <w:highlight w:val="yellow"/>
        </w:rPr>
        <w:t>С 20 июня 2025 года, даты начала приемной кампании</w:t>
      </w:r>
      <w:r>
        <w:t>, на портале "</w:t>
      </w:r>
      <w:proofErr w:type="spellStart"/>
      <w:r>
        <w:t>Госуслуги</w:t>
      </w:r>
      <w:proofErr w:type="spellEnd"/>
      <w:r>
        <w:t>"</w:t>
      </w:r>
      <w:r>
        <w:t xml:space="preserve"> будет размещена интерактивная портальная форма заявления, с помощью которой будет обеспечена возможность загрузки справки, подтверждающей факт участия в СВО.</w:t>
      </w:r>
    </w:p>
    <w:p w:rsidR="00A555FB" w:rsidRDefault="00A555FB">
      <w:pPr>
        <w:pStyle w:val="ConsPlusNormal0"/>
        <w:jc w:val="both"/>
      </w:pPr>
    </w:p>
    <w:p w:rsidR="00A555FB" w:rsidRDefault="00A836EA">
      <w:pPr>
        <w:pStyle w:val="ConsPlusTitle0"/>
        <w:ind w:firstLine="540"/>
        <w:jc w:val="both"/>
        <w:outlineLvl w:val="1"/>
      </w:pPr>
      <w:r>
        <w:t>II. Подтверждение факта участия в специальной военной операции</w:t>
      </w:r>
    </w:p>
    <w:p w:rsidR="00A555FB" w:rsidRDefault="00A555FB">
      <w:pPr>
        <w:pStyle w:val="ConsPlusNormal0"/>
        <w:jc w:val="both"/>
      </w:pPr>
    </w:p>
    <w:p w:rsidR="00A555FB" w:rsidRDefault="00A836EA">
      <w:pPr>
        <w:pStyle w:val="ConsPlusNormal0"/>
        <w:ind w:firstLine="540"/>
        <w:jc w:val="both"/>
      </w:pPr>
      <w:r>
        <w:rPr>
          <w:highlight w:val="yellow"/>
        </w:rPr>
        <w:t>Факт участия в СВО по линии Мини</w:t>
      </w:r>
      <w:r>
        <w:rPr>
          <w:highlight w:val="yellow"/>
        </w:rPr>
        <w:t xml:space="preserve">стерства обороны Российской Федерации </w:t>
      </w:r>
      <w:r>
        <w:t xml:space="preserve">может быть подтвержден с помощью следующих сервисов на портале </w:t>
      </w:r>
      <w:proofErr w:type="spellStart"/>
      <w:r>
        <w:t>Госуслуг</w:t>
      </w:r>
      <w:proofErr w:type="spellEnd"/>
      <w:r>
        <w:t>:</w:t>
      </w:r>
    </w:p>
    <w:p w:rsidR="00A555FB" w:rsidRDefault="00A836EA">
      <w:pPr>
        <w:pStyle w:val="ConsPlusNormal0"/>
        <w:spacing w:before="240"/>
        <w:ind w:firstLine="540"/>
        <w:jc w:val="both"/>
      </w:pPr>
      <w:r>
        <w:t xml:space="preserve">1. "Получение онлайн-справки об участии в СВО по линии Минобороны России": </w:t>
      </w:r>
      <w:hyperlink r:id="rId11">
        <w:r>
          <w:rPr>
            <w:color w:val="0000FF"/>
          </w:rPr>
          <w:t>https://www.gosuslugi.ru/672301</w:t>
        </w:r>
      </w:hyperlink>
      <w:r>
        <w:t>.</w:t>
      </w:r>
    </w:p>
    <w:p w:rsidR="00A555FB" w:rsidRDefault="00A836EA">
      <w:pPr>
        <w:pStyle w:val="ConsPlusNormal0"/>
        <w:spacing w:before="240"/>
        <w:ind w:firstLine="540"/>
        <w:jc w:val="both"/>
      </w:pPr>
      <w:r>
        <w:t xml:space="preserve">Срок предоставления справки - мгновенно. </w:t>
      </w:r>
      <w:r>
        <w:rPr>
          <w:highlight w:val="yellow"/>
        </w:rPr>
        <w:t>Справку в рамках сервиса может заказать участник СВО.</w:t>
      </w:r>
    </w:p>
    <w:p w:rsidR="00A555FB" w:rsidRDefault="00A836EA">
      <w:pPr>
        <w:pStyle w:val="ConsPlusNormal0"/>
        <w:spacing w:before="240"/>
        <w:ind w:firstLine="540"/>
        <w:jc w:val="both"/>
      </w:pPr>
      <w:r>
        <w:t xml:space="preserve">2. "Получение справки об участии в СВО по линии Минобороны": </w:t>
      </w:r>
      <w:hyperlink r:id="rId12">
        <w:r>
          <w:rPr>
            <w:color w:val="0000FF"/>
          </w:rPr>
          <w:t>https://www.gosu</w:t>
        </w:r>
        <w:r>
          <w:rPr>
            <w:color w:val="0000FF"/>
          </w:rPr>
          <w:t>slugi.ru/642851</w:t>
        </w:r>
      </w:hyperlink>
      <w:r>
        <w:t>.</w:t>
      </w:r>
    </w:p>
    <w:p w:rsidR="00A555FB" w:rsidRDefault="00A836EA">
      <w:pPr>
        <w:pStyle w:val="ConsPlusNormal0"/>
        <w:spacing w:before="240"/>
        <w:ind w:firstLine="540"/>
        <w:jc w:val="both"/>
      </w:pPr>
      <w:r>
        <w:t>Общий срок предоставления справки составляет 4 рабочих дня. В случае необходимости уточнения сведений, срок предоставления услуги может быть увеличен на 30 календарных дней, о чем будет направлено соответствующее уведомление в личный кабин</w:t>
      </w:r>
      <w:r>
        <w:t>ет пользователя портала "</w:t>
      </w:r>
      <w:proofErr w:type="spellStart"/>
      <w:r>
        <w:t>Госуслуги</w:t>
      </w:r>
      <w:proofErr w:type="spellEnd"/>
      <w:r>
        <w:t>".</w:t>
      </w:r>
    </w:p>
    <w:p w:rsidR="00A555FB" w:rsidRDefault="00A836EA">
      <w:pPr>
        <w:pStyle w:val="ConsPlusNormal0"/>
        <w:spacing w:before="240"/>
        <w:ind w:firstLine="540"/>
        <w:jc w:val="both"/>
      </w:pPr>
      <w:r>
        <w:t>Полученную справку по вышеперечисленным сервисам необходимо прикрепить в соответствующее окно на форме подачи заявления на поступление в образовательные организации (</w:t>
      </w:r>
      <w:hyperlink r:id="rId13">
        <w:r>
          <w:rPr>
            <w:color w:val="0000FF"/>
          </w:rPr>
          <w:t>htt</w:t>
        </w:r>
        <w:r>
          <w:rPr>
            <w:color w:val="0000FF"/>
          </w:rPr>
          <w:t>ps://www.gosuslugi.ru/10171</w:t>
        </w:r>
      </w:hyperlink>
      <w:r>
        <w:t>).</w:t>
      </w:r>
    </w:p>
    <w:p w:rsidR="00A555FB" w:rsidRDefault="00A836EA">
      <w:pPr>
        <w:pStyle w:val="ConsPlusNormal0"/>
        <w:spacing w:before="240"/>
        <w:ind w:firstLine="540"/>
        <w:jc w:val="both"/>
      </w:pPr>
      <w:r>
        <w:rPr>
          <w:highlight w:val="yellow"/>
        </w:rPr>
        <w:t xml:space="preserve">Факт участия в СВО </w:t>
      </w:r>
      <w:r>
        <w:t>по линии Министерства обороны Российской Федерации также</w:t>
      </w:r>
      <w:r>
        <w:rPr>
          <w:highlight w:val="yellow"/>
        </w:rPr>
        <w:t xml:space="preserve"> может быть подтвержден очно:</w:t>
      </w:r>
    </w:p>
    <w:p w:rsidR="00A555FB" w:rsidRDefault="00A836EA">
      <w:pPr>
        <w:pStyle w:val="ConsPlusNormal0"/>
        <w:spacing w:before="240"/>
        <w:ind w:firstLine="540"/>
        <w:jc w:val="both"/>
      </w:pPr>
      <w:r>
        <w:rPr>
          <w:highlight w:val="yellow"/>
        </w:rPr>
        <w:t>в военном комиссариате:</w:t>
      </w:r>
      <w:r>
        <w:t xml:space="preserve"> по месту воинского учета;</w:t>
      </w:r>
    </w:p>
    <w:p w:rsidR="00A555FB" w:rsidRDefault="00A836EA">
      <w:pPr>
        <w:pStyle w:val="ConsPlusNormal0"/>
        <w:spacing w:before="240"/>
        <w:ind w:firstLine="540"/>
        <w:jc w:val="both"/>
      </w:pPr>
      <w:r>
        <w:rPr>
          <w:highlight w:val="yellow"/>
        </w:rPr>
        <w:t>в воинской части</w:t>
      </w:r>
      <w:r>
        <w:t>: по месту прохождения службы участника СВО;</w:t>
      </w:r>
    </w:p>
    <w:p w:rsidR="00A555FB" w:rsidRDefault="00A836EA">
      <w:pPr>
        <w:pStyle w:val="ConsPlusNormal0"/>
        <w:spacing w:before="240"/>
        <w:ind w:firstLine="540"/>
        <w:jc w:val="both"/>
      </w:pPr>
      <w:r>
        <w:t>в Военно-с</w:t>
      </w:r>
      <w:r>
        <w:t>оциальном центре (ВСЦ) Минобороны России (г. Москва, ул. Мясницкая, 35).</w:t>
      </w:r>
    </w:p>
    <w:p w:rsidR="00A555FB" w:rsidRDefault="00A836EA">
      <w:pPr>
        <w:pStyle w:val="ConsPlusNormal0"/>
        <w:spacing w:before="240"/>
        <w:ind w:firstLine="540"/>
        <w:jc w:val="both"/>
      </w:pPr>
      <w:r>
        <w:t xml:space="preserve">Подтверждение участия в СВО по линии других ведомств осуществляется в этих ведомствах. В таком случае, на </w:t>
      </w:r>
      <w:proofErr w:type="spellStart"/>
      <w:r>
        <w:t>Госуслугах</w:t>
      </w:r>
      <w:proofErr w:type="spellEnd"/>
      <w:r>
        <w:t xml:space="preserve"> полученную на бумажном носителе справку можно прикрепить в виде </w:t>
      </w:r>
      <w:proofErr w:type="gramStart"/>
      <w:r>
        <w:t>ск</w:t>
      </w:r>
      <w:r>
        <w:t>ан-образа</w:t>
      </w:r>
      <w:proofErr w:type="gramEnd"/>
      <w:r>
        <w:t>.</w:t>
      </w:r>
    </w:p>
    <w:p w:rsidR="00A555FB" w:rsidRDefault="00A555FB">
      <w:pPr>
        <w:pStyle w:val="ConsPlusNormal0"/>
        <w:jc w:val="both"/>
      </w:pPr>
    </w:p>
    <w:p w:rsidR="00A555FB" w:rsidRDefault="00A836EA">
      <w:pPr>
        <w:pStyle w:val="ConsPlusTitle0"/>
        <w:ind w:firstLine="540"/>
        <w:jc w:val="both"/>
        <w:outlineLvl w:val="1"/>
      </w:pPr>
      <w:r>
        <w:t>III. Проверка подлинности справки об участии в СВО</w:t>
      </w:r>
    </w:p>
    <w:p w:rsidR="00A555FB" w:rsidRDefault="00A555FB">
      <w:pPr>
        <w:pStyle w:val="ConsPlusNormal0"/>
        <w:jc w:val="both"/>
      </w:pPr>
    </w:p>
    <w:p w:rsidR="00A555FB" w:rsidRDefault="00A836EA">
      <w:pPr>
        <w:pStyle w:val="ConsPlusNormal0"/>
        <w:ind w:firstLine="540"/>
        <w:jc w:val="both"/>
      </w:pPr>
      <w:r>
        <w:rPr>
          <w:highlight w:val="yellow"/>
        </w:rPr>
        <w:t>Полученную справку можно проверить путем сканирования QR-кода на справке,</w:t>
      </w:r>
      <w:r>
        <w:t xml:space="preserve"> </w:t>
      </w:r>
      <w:r>
        <w:rPr>
          <w:highlight w:val="yellow"/>
        </w:rPr>
        <w:lastRenderedPageBreak/>
        <w:t>подтверждающей факт участия в СВО.</w:t>
      </w:r>
      <w:r>
        <w:t xml:space="preserve"> Если справка подлинная, то соответствующее подтверждение отобразится на экране моби</w:t>
      </w:r>
      <w:r>
        <w:t>льного устройства.</w:t>
      </w:r>
    </w:p>
    <w:p w:rsidR="00A555FB" w:rsidRDefault="00A836EA">
      <w:pPr>
        <w:pStyle w:val="ConsPlusNormal0"/>
        <w:spacing w:before="240"/>
        <w:ind w:firstLine="540"/>
        <w:jc w:val="both"/>
      </w:pPr>
      <w:r>
        <w:t>Проверить QR-код можно с использованием приложения "</w:t>
      </w:r>
      <w:proofErr w:type="spellStart"/>
      <w:r>
        <w:t>Госуслуги</w:t>
      </w:r>
      <w:proofErr w:type="spellEnd"/>
      <w:r>
        <w:t>" (функция "</w:t>
      </w:r>
      <w:proofErr w:type="spellStart"/>
      <w:r>
        <w:t>Госкан</w:t>
      </w:r>
      <w:proofErr w:type="spellEnd"/>
      <w:r>
        <w:t>").</w:t>
      </w:r>
    </w:p>
    <w:p w:rsidR="00A555FB" w:rsidRDefault="00A836EA">
      <w:pPr>
        <w:pStyle w:val="ConsPlusNormal0"/>
        <w:spacing w:before="240"/>
        <w:ind w:firstLine="540"/>
        <w:jc w:val="both"/>
      </w:pPr>
      <w:r>
        <w:t>Важно! Достоверность справки будет подтверждена</w:t>
      </w:r>
      <w:r>
        <w:rPr>
          <w:highlight w:val="yellow"/>
        </w:rPr>
        <w:t>, если она выдана не позднее 30 дней с момента проверки.</w:t>
      </w:r>
    </w:p>
    <w:p w:rsidR="00A555FB" w:rsidRDefault="00A555FB">
      <w:pPr>
        <w:pStyle w:val="ConsPlusNormal0"/>
        <w:jc w:val="both"/>
      </w:pPr>
    </w:p>
    <w:p w:rsidR="00A555FB" w:rsidRDefault="00A836EA">
      <w:pPr>
        <w:pStyle w:val="ConsPlusTitle0"/>
        <w:ind w:firstLine="540"/>
        <w:jc w:val="both"/>
        <w:outlineLvl w:val="1"/>
      </w:pPr>
      <w:r>
        <w:t>IV. Учет справок и предоставление оригиналов доку</w:t>
      </w:r>
      <w:r>
        <w:t>ментов</w:t>
      </w:r>
    </w:p>
    <w:p w:rsidR="00A555FB" w:rsidRDefault="00A555FB">
      <w:pPr>
        <w:pStyle w:val="ConsPlusNormal0"/>
        <w:jc w:val="both"/>
      </w:pPr>
    </w:p>
    <w:p w:rsidR="00A555FB" w:rsidRDefault="00A836EA">
      <w:pPr>
        <w:pStyle w:val="ConsPlusNormal0"/>
        <w:ind w:firstLine="540"/>
        <w:jc w:val="both"/>
      </w:pPr>
      <w:r>
        <w:rPr>
          <w:highlight w:val="yellow"/>
        </w:rPr>
        <w:t>Справки об участии в СВО принимаются как на имя самого абитуриента (ребенка), так и на имя участника СВО (родителя) при поступлении их детей.</w:t>
      </w:r>
    </w:p>
    <w:p w:rsidR="00A555FB" w:rsidRDefault="00A836EA">
      <w:pPr>
        <w:pStyle w:val="ConsPlusNormal0"/>
        <w:spacing w:before="240"/>
        <w:ind w:firstLine="540"/>
        <w:jc w:val="both"/>
      </w:pPr>
      <w:r>
        <w:rPr>
          <w:highlight w:val="yellow"/>
        </w:rPr>
        <w:t>Оригиналы документов, подтверждающих факт родства абитуриента с участником СВО</w:t>
      </w:r>
      <w:r>
        <w:t>, а также документов, подтверждающих</w:t>
      </w:r>
      <w:r>
        <w:rPr>
          <w:highlight w:val="yellow"/>
        </w:rPr>
        <w:t xml:space="preserve"> факт участия родителя в СВО </w:t>
      </w:r>
      <w:r>
        <w:t xml:space="preserve">(в случае если ранее в ходе приемной кампании были представлены </w:t>
      </w:r>
      <w:proofErr w:type="gramStart"/>
      <w:r>
        <w:t>скан-копии</w:t>
      </w:r>
      <w:proofErr w:type="gramEnd"/>
      <w:r>
        <w:t xml:space="preserve"> документов), должны быть представлены в образовательную организацию </w:t>
      </w:r>
      <w:r>
        <w:rPr>
          <w:highlight w:val="yellow"/>
        </w:rPr>
        <w:t xml:space="preserve">в момент подачи основного пакета документов при </w:t>
      </w:r>
      <w:r>
        <w:rPr>
          <w:highlight w:val="yellow"/>
        </w:rPr>
        <w:t>зачислении.</w:t>
      </w:r>
    </w:p>
    <w:p w:rsidR="00A555FB" w:rsidRDefault="00A555FB">
      <w:pPr>
        <w:pStyle w:val="ConsPlusNormal0"/>
        <w:jc w:val="both"/>
      </w:pPr>
    </w:p>
    <w:p w:rsidR="00A555FB" w:rsidRDefault="00A555FB">
      <w:pPr>
        <w:pStyle w:val="ConsPlusNormal0"/>
        <w:jc w:val="both"/>
      </w:pPr>
    </w:p>
    <w:p w:rsidR="00A555FB" w:rsidRDefault="00A555F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555FB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6EA" w:rsidRDefault="00A836EA">
      <w:r>
        <w:separator/>
      </w:r>
    </w:p>
  </w:endnote>
  <w:endnote w:type="continuationSeparator" w:id="0">
    <w:p w:rsidR="00A836EA" w:rsidRDefault="00A83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FB" w:rsidRDefault="00A555F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555F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555FB" w:rsidRDefault="00A836E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555FB" w:rsidRDefault="00A836E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</w:t>
            </w:r>
            <w:r>
              <w:rPr>
                <w:rFonts w:ascii="Tahoma" w:hAnsi="Tahoma" w:cs="Tahoma"/>
                <w:b/>
                <w:color w:val="0000FF"/>
              </w:rPr>
              <w:t>.consultant.ru</w:t>
            </w:r>
          </w:hyperlink>
        </w:p>
      </w:tc>
      <w:tc>
        <w:tcPr>
          <w:tcW w:w="1650" w:type="pct"/>
          <w:vAlign w:val="center"/>
        </w:tcPr>
        <w:p w:rsidR="00A555FB" w:rsidRDefault="00A836E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86ED9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86ED9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A555FB" w:rsidRDefault="00A836E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FB" w:rsidRDefault="00A555F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555F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555FB" w:rsidRDefault="00A836E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555FB" w:rsidRDefault="00A836E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55FB" w:rsidRDefault="00A836E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86ED9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86ED9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A555FB" w:rsidRDefault="00A836E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6EA" w:rsidRDefault="00A836EA">
      <w:r>
        <w:separator/>
      </w:r>
    </w:p>
  </w:footnote>
  <w:footnote w:type="continuationSeparator" w:id="0">
    <w:p w:rsidR="00A836EA" w:rsidRDefault="00A83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555F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555FB" w:rsidRDefault="00A836EA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 xml:space="preserve">&lt;Письмо&gt;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20.06.2025 N 05-1720</w:t>
          </w:r>
          <w:r>
            <w:rPr>
              <w:rFonts w:ascii="Tahoma" w:hAnsi="Tahoma" w:cs="Tahoma"/>
              <w:sz w:val="16"/>
              <w:szCs w:val="16"/>
            </w:rPr>
            <w:br/>
            <w:t>"О направлении информации"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(вместе с "Информацией о подаче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докуме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  <w:proofErr w:type="gramEnd"/>
        </w:p>
      </w:tc>
      <w:tc>
        <w:tcPr>
          <w:tcW w:w="2300" w:type="pct"/>
          <w:vAlign w:val="center"/>
        </w:tcPr>
        <w:p w:rsidR="00A555FB" w:rsidRDefault="00A836E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01.07.2025</w:t>
          </w:r>
        </w:p>
      </w:tc>
    </w:tr>
  </w:tbl>
  <w:p w:rsidR="00A555FB" w:rsidRDefault="00A555F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55FB" w:rsidRDefault="00A555FB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555F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555FB" w:rsidRDefault="00A836EA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 xml:space="preserve">&lt;Письмо&gt;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20.06.2025 N 05-1720</w:t>
          </w:r>
          <w:r>
            <w:rPr>
              <w:rFonts w:ascii="Tahoma" w:hAnsi="Tahoma" w:cs="Tahoma"/>
              <w:sz w:val="16"/>
              <w:szCs w:val="16"/>
            </w:rPr>
            <w:br/>
            <w:t>"О направлении информации"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(вместе с "Информацией о подаче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докуме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  <w:proofErr w:type="gramEnd"/>
        </w:p>
      </w:tc>
      <w:tc>
        <w:tcPr>
          <w:tcW w:w="2300" w:type="pct"/>
          <w:vAlign w:val="center"/>
        </w:tcPr>
        <w:p w:rsidR="00A555FB" w:rsidRDefault="00A836E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01.07.2025</w:t>
          </w:r>
        </w:p>
      </w:tc>
    </w:tr>
  </w:tbl>
  <w:p w:rsidR="00A555FB" w:rsidRDefault="00A555F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55FB" w:rsidRDefault="00A555F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5FB"/>
    <w:rsid w:val="00A555FB"/>
    <w:rsid w:val="00A836EA"/>
    <w:rsid w:val="00C8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86E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86E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www.gosuslugi.ru/1017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osuslugi.ru/642851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gosuslugi.ru/67230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gosuslugi.ru/1017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Минпросвещения России от 20.06.2025 N 05-1720
"О направлении информации"
(вместе с "Информацией о подаче документов при приеме на обучение по образовательным программам среднего профессионального образования посредством Федеральной государственно</vt:lpstr>
    </vt:vector>
  </TitlesOfParts>
  <Company>КонсультантПлюс Версия 4024.00.50</Company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20.06.2025 N 05-1720
"О направлении информации"
(вместе с "Информацией о подаче документов при приеме на обучение по образовательным программам среднего профессионального образования посредством Федеральной государственной информационной системы "Единый портал государственных и муниципальных услуг (функций)" для участников специальной военной операции и их детей")</dc:title>
  <dc:creator>Пользователь</dc:creator>
  <cp:lastModifiedBy>Пользователь</cp:lastModifiedBy>
  <cp:revision>2</cp:revision>
  <cp:lastPrinted>2026-06-29T07:42:00Z</cp:lastPrinted>
  <dcterms:created xsi:type="dcterms:W3CDTF">2026-06-29T07:48:00Z</dcterms:created>
  <dcterms:modified xsi:type="dcterms:W3CDTF">2026-06-29T07:48:00Z</dcterms:modified>
</cp:coreProperties>
</file>