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A5" w:rsidRDefault="00C850E7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2014-2015</w:t>
      </w:r>
      <w:r w:rsidR="007008A5" w:rsidRPr="00E73FAC">
        <w:rPr>
          <w:rFonts w:ascii="Times New Roman" w:hAnsi="Times New Roman"/>
          <w:sz w:val="28"/>
          <w:szCs w:val="28"/>
        </w:rPr>
        <w:t xml:space="preserve"> учебном году в </w:t>
      </w:r>
      <w:r w:rsidR="008A0C40" w:rsidRPr="00E73FAC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="008A0C40" w:rsidRPr="00E73FAC">
        <w:rPr>
          <w:rFonts w:ascii="Times New Roman" w:hAnsi="Times New Roman"/>
          <w:sz w:val="28"/>
          <w:szCs w:val="28"/>
        </w:rPr>
        <w:t>«ГК г. Сызрани»</w:t>
      </w:r>
      <w:r w:rsidR="007008A5" w:rsidRPr="00E73FAC">
        <w:rPr>
          <w:rFonts w:ascii="Times New Roman" w:hAnsi="Times New Roman"/>
          <w:sz w:val="28"/>
          <w:szCs w:val="28"/>
        </w:rPr>
        <w:t xml:space="preserve"> проведены мероприятия по следующим направлениям:</w:t>
      </w:r>
    </w:p>
    <w:p w:rsidR="009C158A" w:rsidRPr="00E73FAC" w:rsidRDefault="009C158A" w:rsidP="009C158A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73FAC">
        <w:rPr>
          <w:rFonts w:ascii="Times New Roman" w:hAnsi="Times New Roman"/>
          <w:b/>
          <w:sz w:val="28"/>
          <w:szCs w:val="28"/>
        </w:rPr>
        <w:t>. Распространение опыта реализации инновационных образовательных программ:</w:t>
      </w:r>
    </w:p>
    <w:p w:rsidR="009C158A" w:rsidRPr="00E73FAC" w:rsidRDefault="009C158A" w:rsidP="009C158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</w:rPr>
        <w:t>В средствах массовой информации:</w:t>
      </w:r>
    </w:p>
    <w:p w:rsidR="009C158A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 w:rsidRPr="00E73FAC">
        <w:rPr>
          <w:rFonts w:ascii="Times New Roman" w:hAnsi="Times New Roman"/>
          <w:sz w:val="28"/>
          <w:szCs w:val="28"/>
        </w:rPr>
        <w:t xml:space="preserve">на официальном сайте ГБОУ СПО «ГК г. Сызрани» </w:t>
      </w:r>
      <w:hyperlink r:id="rId7" w:history="1">
        <w:r w:rsidRPr="00E73FAC">
          <w:rPr>
            <w:rStyle w:val="a3"/>
            <w:rFonts w:ascii="Times New Roman" w:hAnsi="Times New Roman"/>
            <w:sz w:val="28"/>
            <w:szCs w:val="28"/>
          </w:rPr>
          <w:t>www.gksyzran.ru</w:t>
        </w:r>
      </w:hyperlink>
      <w:r w:rsidRPr="00E73FAC">
        <w:rPr>
          <w:rFonts w:ascii="Times New Roman" w:hAnsi="Times New Roman"/>
          <w:sz w:val="28"/>
          <w:szCs w:val="28"/>
        </w:rPr>
        <w:t xml:space="preserve"> ежемесячно размещаются материалы по реализации инновац</w:t>
      </w:r>
      <w:r>
        <w:rPr>
          <w:rFonts w:ascii="Times New Roman" w:hAnsi="Times New Roman"/>
          <w:sz w:val="28"/>
          <w:szCs w:val="28"/>
        </w:rPr>
        <w:t>ионных образовательных программ (раздел «Делимся опытом»).</w:t>
      </w:r>
    </w:p>
    <w:p w:rsidR="009C158A" w:rsidRPr="00E73FAC" w:rsidRDefault="009C158A" w:rsidP="009C158A">
      <w:p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i/>
          <w:sz w:val="28"/>
          <w:szCs w:val="28"/>
        </w:rPr>
        <w:t xml:space="preserve"> </w:t>
      </w:r>
      <w:r w:rsidRPr="00E73FAC">
        <w:rPr>
          <w:rFonts w:ascii="Times New Roman" w:hAnsi="Times New Roman"/>
          <w:b/>
          <w:sz w:val="28"/>
          <w:szCs w:val="28"/>
        </w:rPr>
        <w:t>На семинарах, конференциях, форумах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158A" w:rsidRPr="00E73FAC" w:rsidRDefault="009C158A" w:rsidP="009C158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 сентября 2014 года на базе технологического профиля проведён семинар «Нормативное и организационно-методическое обеспечение квалификационной аттестации по профессиональным модулям. Формирование КОС по УД и ПМ».</w:t>
      </w:r>
    </w:p>
    <w:p w:rsidR="009C158A" w:rsidRPr="00E73FAC" w:rsidRDefault="009C158A" w:rsidP="009C158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</w:rPr>
        <w:t>В сборниках методических материалов:</w:t>
      </w:r>
    </w:p>
    <w:p w:rsidR="009C158A" w:rsidRDefault="009C158A" w:rsidP="009C158A">
      <w:p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i/>
          <w:sz w:val="28"/>
          <w:szCs w:val="28"/>
        </w:rPr>
        <w:t>Международный уровень</w:t>
      </w:r>
      <w:r w:rsidRPr="00E73FAC">
        <w:rPr>
          <w:rFonts w:ascii="Times New Roman" w:hAnsi="Times New Roman"/>
          <w:b/>
          <w:sz w:val="28"/>
          <w:szCs w:val="28"/>
        </w:rPr>
        <w:t>:</w:t>
      </w:r>
    </w:p>
    <w:p w:rsidR="009C158A" w:rsidRDefault="009C158A" w:rsidP="009C158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Сураева С.Г. Публикация статьи в сборнике конференции «Педагогика и психология: актуальные проблемы на современном этапе».</w:t>
      </w:r>
    </w:p>
    <w:p w:rsidR="009C158A" w:rsidRDefault="009C158A" w:rsidP="009C158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Бессараб Т.В., Адамова Л.В., Красникова О.Ю., Россейкина Ю.Г., Охременко Ю.П., Сураева С.Г. Публикация статей в сборнике конференции «Воспитание у молодёжи доброты и гуманности в сфере межличностных отношений в поликультурном пространстве».</w:t>
      </w:r>
    </w:p>
    <w:p w:rsidR="009C158A" w:rsidRPr="00ED2DC1" w:rsidRDefault="009C158A" w:rsidP="009C158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Пантюхина Л.А., Ульянова Н.В., Бессараб Т.В., Адамова Л.В., Сураева С.Г., Охременко Ю.П., Железникова Л.А. Участие в круглом столе «Российско-болгарские духовные связи в прошлом и настоящем».</w:t>
      </w:r>
    </w:p>
    <w:p w:rsidR="009C158A" w:rsidRDefault="009C158A" w:rsidP="009C158A">
      <w:pPr>
        <w:jc w:val="both"/>
        <w:rPr>
          <w:rFonts w:ascii="Times New Roman" w:hAnsi="Times New Roman"/>
          <w:i/>
          <w:sz w:val="28"/>
          <w:szCs w:val="28"/>
        </w:rPr>
      </w:pPr>
      <w:r w:rsidRPr="00E73FAC">
        <w:rPr>
          <w:rFonts w:ascii="Times New Roman" w:hAnsi="Times New Roman"/>
          <w:i/>
          <w:sz w:val="28"/>
          <w:szCs w:val="28"/>
        </w:rPr>
        <w:t>Всероссийский уровень:</w:t>
      </w:r>
    </w:p>
    <w:p w:rsidR="009C158A" w:rsidRDefault="009C158A" w:rsidP="009C15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Адамова Л.В., Сураева С.Г., Касьянова И.Н., Мирутенко С.А., Кутузова Н.В. Участие во Всероссийском конкурсе профессионального мастерства «Педагог-Новатор-Профессионал».</w:t>
      </w:r>
    </w:p>
    <w:p w:rsidR="009C158A" w:rsidRDefault="009C158A" w:rsidP="009C15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Дугина Е.П., Дудакова Я.А. Участие во Всероссийском конкурсе методических разработок «Конспект урока».</w:t>
      </w:r>
    </w:p>
    <w:p w:rsidR="009C158A" w:rsidRPr="00A756F0" w:rsidRDefault="009C158A" w:rsidP="009C15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Юренкова В.С. Участие в конференции «Практические вопросы введения и реализации ФГОС».</w:t>
      </w:r>
    </w:p>
    <w:p w:rsidR="009C158A" w:rsidRDefault="009C158A" w:rsidP="009C15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Россейкина Ю.Г. Участие во всероссийской научно-практической конференции с международным участием «Пушкинские чтения: Пушкин – наше всё».</w:t>
      </w:r>
    </w:p>
    <w:p w:rsidR="009C158A" w:rsidRDefault="009C158A" w:rsidP="009C15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Россейкина Ю.Г. Участие во Всероссийском конкурсе с международным участием «Интеллектуальное творчество России: у нас ведь всё от Пушкина».</w:t>
      </w:r>
    </w:p>
    <w:p w:rsidR="009C158A" w:rsidRPr="00A756F0" w:rsidRDefault="009C158A" w:rsidP="009C158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Сураева С.Г. Участие в конкурсе «Кабинет психолога».</w:t>
      </w:r>
    </w:p>
    <w:p w:rsidR="009C158A" w:rsidRDefault="009C158A" w:rsidP="009C158A">
      <w:p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i/>
          <w:sz w:val="28"/>
          <w:szCs w:val="28"/>
        </w:rPr>
        <w:t>Региональный, межрегиональный, окружной уровень</w:t>
      </w:r>
      <w:r w:rsidRPr="00E73FAC">
        <w:rPr>
          <w:rFonts w:ascii="Times New Roman" w:hAnsi="Times New Roman"/>
          <w:b/>
          <w:sz w:val="28"/>
          <w:szCs w:val="28"/>
        </w:rPr>
        <w:t>: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Юренкова В.С., Мирутенко С.А.,  Фомина А.В., Анищенко А.Л., Ларькина Т.В., Прокофьев А.Н. Участие в областном научно-методическом семинаре «Документационное обеспечение проведения квалификационного экзамена в рамках региональной системы квалификационной аттестации по профессиональным модулям».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Юренкова В.С. Областной конкурс профессионального мастерства «Преподаватель года 2015» (2 место).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Сураева С.Г. Участие в Поволжской научно-практической конференции «Образование и психологическое здоровье» (публикация в сборнике конференции).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Адамова Л.В., Сураева С.Г. Участие в областном семинаре «Выставка как форма профориентационной работы».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Сураева С.Г. Соведущая областного семинара для молодых педагогов «Профессиональная компетентность молодого педагога: проблемы становления, пути развития».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Дугина Е.П., Сураева С.Г., Россейкина Ю.Г. Участие в научно-практической конференции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Дугина Е.П., Сураева С.Г.,Участие  в конференции «Инновации в системе научно-методической деятельности профессиональных образовательных организаци</w:t>
      </w:r>
      <w:r>
        <w:rPr>
          <w:rFonts w:ascii="Times New Roman" w:hAnsi="Times New Roman"/>
          <w:sz w:val="28"/>
          <w:szCs w:val="28"/>
        </w:rPr>
        <w:tab/>
        <w:t>й в условиях реализации ФГОС СПО» (публикация статьи).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Ульянова Н.В., Бессараб Т.В., Адамова Л.В., Россейкина Ю.Г., Красникова О.Ю. Участие в окружной читательской  конференции «День православной книги», посвящённой 70-летию Победы в Великой отечественной войне и духовной силе русской словесности.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А.В., Наркевич Е.В., Сураева С.Г., Мирутенко С.А. Участие в областном конкурсе профессионального мастерства «Копилка творческих идей» (диплом за 3 место).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Сураева С.Г Реализация социального проекта «Траектория профессионального успеха».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Сураева С.Г. Участие в региональном конкурсе «Психология развития и адаптации».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Сураева С.Г. Проведение семинара для работников Детских оздоровительных лагерей.</w:t>
      </w:r>
    </w:p>
    <w:p w:rsidR="009C158A" w:rsidRDefault="009C158A" w:rsidP="009C158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Анищенко А.Л., Прокофьев А.Н. Участие в работе областного методического объединения специалистов по специальности 08.02.01 Строительство и эксплуатация зданий и сооружений. </w:t>
      </w:r>
    </w:p>
    <w:p w:rsidR="009C158A" w:rsidRDefault="009C158A" w:rsidP="009C158A">
      <w:p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</w:rPr>
        <w:t>Участие в видео-конференциях в режиме он-лайн:</w:t>
      </w:r>
    </w:p>
    <w:p w:rsidR="009C158A" w:rsidRDefault="009C158A" w:rsidP="009C158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колледжа принимали участие в международной интернет-</w:t>
      </w:r>
      <w:r w:rsidRPr="0085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 «Воспитание у молодёжи доброты и гуманности в сфере межличностных отношений в поликультурном пространстве».</w:t>
      </w:r>
    </w:p>
    <w:p w:rsidR="009C158A" w:rsidRPr="00855ECC" w:rsidRDefault="009C158A" w:rsidP="009C158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обучающих вебинарах издательства «Дрофа» (г. Москва).</w:t>
      </w:r>
    </w:p>
    <w:p w:rsidR="009C158A" w:rsidRDefault="009C158A" w:rsidP="009C158A">
      <w:pPr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</w:rPr>
        <w:t>Разработка и издание информационно-методических материалов:</w:t>
      </w:r>
    </w:p>
    <w:p w:rsidR="009C158A" w:rsidRDefault="009C158A" w:rsidP="009C158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Дугина Е.П. Разработка «Конспект урока» представлена на Всероссийский фестиваль методических разработок.</w:t>
      </w:r>
    </w:p>
    <w:p w:rsidR="009C158A" w:rsidRPr="004D5BC5" w:rsidRDefault="009C158A" w:rsidP="009C158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Мирутенко С.А., Сураева С.Г. План-конспект классного часа по профориентации удостоен дипломом за 1 место в регионального </w:t>
      </w:r>
      <w:r>
        <w:rPr>
          <w:rFonts w:ascii="Times New Roman" w:hAnsi="Times New Roman"/>
          <w:sz w:val="28"/>
          <w:szCs w:val="28"/>
        </w:rPr>
        <w:lastRenderedPageBreak/>
        <w:t>конкурсе методической продукции по профориентации и планированию профессиональной карьеры.</w:t>
      </w:r>
    </w:p>
    <w:p w:rsidR="009C158A" w:rsidRPr="00EB746F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</w:rPr>
        <w:t>Участие в Интернет-проектах:</w:t>
      </w:r>
      <w:r w:rsidRPr="00E73FAC">
        <w:rPr>
          <w:rFonts w:ascii="Times New Roman" w:hAnsi="Times New Roman"/>
          <w:b/>
          <w:sz w:val="28"/>
          <w:szCs w:val="28"/>
        </w:rPr>
        <w:tab/>
      </w:r>
    </w:p>
    <w:p w:rsidR="009C158A" w:rsidRPr="00EB746F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B746F">
        <w:rPr>
          <w:rFonts w:ascii="Times New Roman" w:hAnsi="Times New Roman"/>
          <w:sz w:val="28"/>
          <w:szCs w:val="28"/>
        </w:rPr>
        <w:t>Адамова Л.В. Трансляция актуального педагогического опыта в электронном журнале «Наука и образование: новое время».</w:t>
      </w:r>
    </w:p>
    <w:p w:rsidR="009C158A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Т.Н. Календарно-тематическое планирование по предмету «Метрология и стандартизация», рабочая программа дисциплины «Охрана труда»  размещены на сайте Инфоурок.</w:t>
      </w:r>
    </w:p>
    <w:p w:rsidR="009C158A" w:rsidRPr="00EB746F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Курова О.С. «Методическая разработка классного часа по профилактике ДТП», материалы среза по истории размещены на сайте Инфоурок.</w:t>
      </w:r>
    </w:p>
    <w:p w:rsidR="009C158A" w:rsidRPr="00EB746F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Самсонова Л.С. Методические рекомендации по использованию технологии портфолио для мониторинга сформированности компетенций», «Методическая разработка классного часа по профилактике ДТП», материалы среза по истории  размещены на сайте Инфоурок.</w:t>
      </w:r>
    </w:p>
    <w:p w:rsidR="009C158A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проекта «Живая память поколений» на сайте «Бессмертный полк».</w:t>
      </w:r>
    </w:p>
    <w:p w:rsidR="009C158A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Шурасьева С.Л. Мультиурок «Рекомендации по выполнению практических работ по информатике» с публикацией на сайте.</w:t>
      </w:r>
    </w:p>
    <w:p w:rsidR="009C158A" w:rsidRPr="004D5BC5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Барабанова Л.Н.. Участие в международном конкурсе по математике проекта «Новый урок».</w:t>
      </w:r>
    </w:p>
    <w:p w:rsidR="009C158A" w:rsidRPr="00EB746F" w:rsidRDefault="009C158A" w:rsidP="009C158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Курова О.С., Самсонова Л.С. Участие в международном конкурсе по истории проекта «Новый урок».</w:t>
      </w:r>
    </w:p>
    <w:p w:rsidR="00C50274" w:rsidRDefault="00C50274" w:rsidP="009C158A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9C158A" w:rsidRPr="00E73FAC" w:rsidRDefault="009C158A" w:rsidP="009C158A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3FAC">
        <w:rPr>
          <w:rFonts w:ascii="Times New Roman" w:hAnsi="Times New Roman"/>
          <w:b/>
          <w:sz w:val="28"/>
          <w:szCs w:val="28"/>
        </w:rPr>
        <w:t>. Работа в составе экспертных групп, жюри научных конференций, методических семинаров:</w:t>
      </w:r>
    </w:p>
    <w:p w:rsidR="009C158A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 w:rsidRPr="00E73F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Ульянова Н.В. Работа в экспертной комиссии социальных проектов на соискание премии Губернатора Самарской области.</w:t>
      </w:r>
    </w:p>
    <w:p w:rsidR="009C158A" w:rsidRPr="00E73FAC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3FAC">
        <w:rPr>
          <w:rFonts w:ascii="Times New Roman" w:hAnsi="Times New Roman"/>
          <w:sz w:val="28"/>
          <w:szCs w:val="28"/>
        </w:rPr>
        <w:t xml:space="preserve">Бессараб Т.В. Работа в составе жюри окружного этапа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73FAC">
        <w:rPr>
          <w:rFonts w:ascii="Times New Roman" w:hAnsi="Times New Roman"/>
          <w:sz w:val="28"/>
          <w:szCs w:val="28"/>
          <w:lang w:val="en-US"/>
        </w:rPr>
        <w:t>V</w:t>
      </w:r>
      <w:r w:rsidRPr="00E73FAC">
        <w:rPr>
          <w:rFonts w:ascii="Times New Roman" w:hAnsi="Times New Roman"/>
          <w:sz w:val="28"/>
          <w:szCs w:val="28"/>
        </w:rPr>
        <w:t xml:space="preserve"> областных школьных Кирилло–Мефодиевских чтений.</w:t>
      </w:r>
    </w:p>
    <w:p w:rsidR="009C158A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3F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Дугина Е.П. Работа в экспертном совете по проверке конкурсных работ «Система научно-методической деятельности профессиональных образовательных организаций Самарской области.</w:t>
      </w:r>
    </w:p>
    <w:p w:rsidR="009C158A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Сураева С.Г. Участие в проведении тестирования обучающихся СПО Западного ОУ по заданию МОиНСО.</w:t>
      </w:r>
    </w:p>
    <w:p w:rsidR="009C158A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Сураева С.Г. Участие в составе жюри муниципальной молодёжной НПК «Меня оценят в 21 веке».</w:t>
      </w:r>
    </w:p>
    <w:p w:rsidR="009C158A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Сураева С.Г. Участие в жюри окружного конкурса профилактических материалов.</w:t>
      </w:r>
    </w:p>
    <w:p w:rsidR="009C158A" w:rsidRPr="00E73FAC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Россейкина Ю.Г</w:t>
      </w:r>
      <w:r w:rsidRPr="00E73FAC">
        <w:rPr>
          <w:rFonts w:ascii="Times New Roman" w:hAnsi="Times New Roman"/>
          <w:sz w:val="28"/>
          <w:szCs w:val="28"/>
        </w:rPr>
        <w:t>. Работа в составе жюр</w:t>
      </w:r>
      <w:r>
        <w:rPr>
          <w:rFonts w:ascii="Times New Roman" w:hAnsi="Times New Roman"/>
          <w:sz w:val="28"/>
          <w:szCs w:val="28"/>
        </w:rPr>
        <w:t>и научно-практической конференции школьников.</w:t>
      </w:r>
    </w:p>
    <w:p w:rsidR="009C158A" w:rsidRPr="00E73FAC" w:rsidRDefault="009C158A" w:rsidP="009C1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73FAC">
        <w:rPr>
          <w:rFonts w:ascii="Times New Roman" w:hAnsi="Times New Roman"/>
          <w:sz w:val="28"/>
          <w:szCs w:val="28"/>
        </w:rPr>
        <w:t>. Россейкина Ю.Г. Работа в составе экспертной комиссии Всемирной образовательной акции «Тоталь</w:t>
      </w:r>
      <w:r>
        <w:rPr>
          <w:rFonts w:ascii="Times New Roman" w:hAnsi="Times New Roman"/>
          <w:sz w:val="28"/>
          <w:szCs w:val="28"/>
        </w:rPr>
        <w:t>ный диктант 2015»</w:t>
      </w:r>
      <w:r w:rsidRPr="00E73FAC">
        <w:rPr>
          <w:rFonts w:ascii="Times New Roman" w:hAnsi="Times New Roman"/>
          <w:sz w:val="28"/>
          <w:szCs w:val="28"/>
        </w:rPr>
        <w:t>.</w:t>
      </w:r>
    </w:p>
    <w:p w:rsidR="00C50274" w:rsidRDefault="00C50274" w:rsidP="009C158A">
      <w:pPr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9C158A" w:rsidRPr="00E73FAC" w:rsidRDefault="009C158A" w:rsidP="009C158A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ІІІ. </w:t>
      </w:r>
      <w:r w:rsidRPr="00E73FAC">
        <w:rPr>
          <w:rFonts w:ascii="Times New Roman" w:hAnsi="Times New Roman"/>
          <w:b/>
          <w:sz w:val="28"/>
          <w:szCs w:val="28"/>
        </w:rPr>
        <w:t>Реализация ФГОС III поколения:</w:t>
      </w:r>
    </w:p>
    <w:p w:rsidR="009C158A" w:rsidRPr="00E73FAC" w:rsidRDefault="009C158A" w:rsidP="009C15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73FAC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2015 году</w:t>
      </w:r>
      <w:r w:rsidRPr="00E73FAC">
        <w:rPr>
          <w:rFonts w:ascii="Times New Roman" w:hAnsi="Times New Roman"/>
          <w:sz w:val="28"/>
          <w:szCs w:val="28"/>
        </w:rPr>
        <w:t xml:space="preserve"> 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E73FAC">
        <w:rPr>
          <w:rFonts w:ascii="Times New Roman" w:hAnsi="Times New Roman"/>
          <w:sz w:val="28"/>
          <w:szCs w:val="28"/>
        </w:rPr>
        <w:t xml:space="preserve">«ГК г. Сызрани» успешно прошёл аккредитацию по </w:t>
      </w:r>
      <w:r>
        <w:rPr>
          <w:rFonts w:ascii="Times New Roman" w:hAnsi="Times New Roman"/>
          <w:sz w:val="28"/>
          <w:szCs w:val="28"/>
        </w:rPr>
        <w:t xml:space="preserve">направлениям 08.00.00 Техника и технологии строительства, 15.00.00 Машиностроение, 18.00.00 Химические технологии, 22.00.00 Технологии материалов, 23.00.00 Техника и технологии наземного транспорта, 39.00.00 Социология и социальная работа, 44.00.00 Образование и педагогические науки, </w:t>
      </w:r>
      <w:r w:rsidRPr="00E73FAC">
        <w:rPr>
          <w:rFonts w:ascii="Times New Roman" w:hAnsi="Times New Roman"/>
          <w:sz w:val="28"/>
          <w:szCs w:val="28"/>
        </w:rPr>
        <w:t>реализующим ФГОС III поколения.</w:t>
      </w:r>
    </w:p>
    <w:p w:rsidR="009C158A" w:rsidRPr="00E73FAC" w:rsidRDefault="009C158A" w:rsidP="009C15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73FAC">
        <w:rPr>
          <w:rFonts w:ascii="Times New Roman" w:hAnsi="Times New Roman"/>
          <w:sz w:val="28"/>
          <w:szCs w:val="28"/>
        </w:rPr>
        <w:t>2. Ежемесячные семинары «Школы развития» в филиале и профилях ГБ</w:t>
      </w:r>
      <w:r>
        <w:rPr>
          <w:rFonts w:ascii="Times New Roman" w:hAnsi="Times New Roman"/>
          <w:sz w:val="28"/>
          <w:szCs w:val="28"/>
        </w:rPr>
        <w:t>ПОУ</w:t>
      </w:r>
      <w:r w:rsidRPr="00E73FAC">
        <w:rPr>
          <w:rFonts w:ascii="Times New Roman" w:hAnsi="Times New Roman"/>
          <w:sz w:val="28"/>
          <w:szCs w:val="28"/>
        </w:rPr>
        <w:t xml:space="preserve"> «ГК г. Сызрани» по реализации ФГОС нового поколения (ответственные методисты, руководители профилей и филиала).</w:t>
      </w:r>
    </w:p>
    <w:p w:rsidR="009C158A" w:rsidRPr="00E73FAC" w:rsidRDefault="009C158A" w:rsidP="009C158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73FAC">
        <w:rPr>
          <w:rFonts w:ascii="Times New Roman" w:hAnsi="Times New Roman"/>
          <w:sz w:val="28"/>
          <w:szCs w:val="28"/>
        </w:rPr>
        <w:t>3. Инструкт</w:t>
      </w:r>
      <w:r>
        <w:rPr>
          <w:rFonts w:ascii="Times New Roman" w:hAnsi="Times New Roman"/>
          <w:sz w:val="28"/>
          <w:szCs w:val="28"/>
        </w:rPr>
        <w:t xml:space="preserve">ивно-методические семинары для </w:t>
      </w:r>
      <w:r w:rsidRPr="00E73FAC">
        <w:rPr>
          <w:rFonts w:ascii="Times New Roman" w:hAnsi="Times New Roman"/>
          <w:sz w:val="28"/>
          <w:szCs w:val="28"/>
        </w:rPr>
        <w:t xml:space="preserve">педагогов Губернского колледжа </w:t>
      </w:r>
      <w:r>
        <w:rPr>
          <w:rFonts w:ascii="Times New Roman" w:hAnsi="Times New Roman"/>
          <w:sz w:val="28"/>
          <w:szCs w:val="28"/>
        </w:rPr>
        <w:t xml:space="preserve">«Нормативное и организационно-методическое обеспечение квалификационной аттестации по профессиональным модулям», «Формирование контрольно-оценочных средств по УД и ПМ», </w:t>
      </w:r>
      <w:r w:rsidRPr="00E73FAC">
        <w:rPr>
          <w:rFonts w:ascii="Times New Roman" w:hAnsi="Times New Roman"/>
          <w:sz w:val="28"/>
          <w:szCs w:val="28"/>
        </w:rPr>
        <w:t>«Организация учебной, собственной деяте</w:t>
      </w:r>
      <w:r>
        <w:rPr>
          <w:rFonts w:ascii="Times New Roman" w:hAnsi="Times New Roman"/>
          <w:sz w:val="28"/>
          <w:szCs w:val="28"/>
        </w:rPr>
        <w:t xml:space="preserve">льности студентов на занятиях» </w:t>
      </w:r>
      <w:r w:rsidRPr="00E73FAC">
        <w:rPr>
          <w:rFonts w:ascii="Times New Roman" w:hAnsi="Times New Roman"/>
          <w:sz w:val="28"/>
          <w:szCs w:val="28"/>
        </w:rPr>
        <w:t>(Пантюхина Л.А., заместитель директора по УР; Марфин С.Г., заместитель директора по  развитию инновационной и педагогической деятельности, Бессараб Т.В., заместитель директора по НМР</w:t>
      </w:r>
      <w:r>
        <w:rPr>
          <w:rFonts w:ascii="Times New Roman" w:hAnsi="Times New Roman"/>
          <w:sz w:val="28"/>
          <w:szCs w:val="28"/>
        </w:rPr>
        <w:t>, Чаплыгина Е.Г., заместитель директора по учебно-производственной работе</w:t>
      </w:r>
      <w:r w:rsidRPr="00E73FAC">
        <w:rPr>
          <w:rFonts w:ascii="Times New Roman" w:hAnsi="Times New Roman"/>
          <w:sz w:val="28"/>
          <w:szCs w:val="28"/>
        </w:rPr>
        <w:t>).</w:t>
      </w:r>
    </w:p>
    <w:p w:rsidR="00C50274" w:rsidRDefault="00C50274" w:rsidP="009C158A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9C158A" w:rsidRPr="00E73FAC" w:rsidRDefault="009C158A" w:rsidP="009C158A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9C158A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73FAC">
        <w:rPr>
          <w:rFonts w:ascii="Times New Roman" w:hAnsi="Times New Roman"/>
          <w:b/>
          <w:sz w:val="28"/>
          <w:szCs w:val="28"/>
        </w:rPr>
        <w:t>. Подготовка обучающихся и студентов к участию в научных конференциях, олимпиадах:</w:t>
      </w:r>
    </w:p>
    <w:p w:rsidR="009C158A" w:rsidRPr="00E73FAC" w:rsidRDefault="009C158A" w:rsidP="009C158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3FAC">
        <w:rPr>
          <w:rFonts w:ascii="Times New Roman" w:hAnsi="Times New Roman"/>
          <w:sz w:val="28"/>
          <w:szCs w:val="28"/>
        </w:rPr>
        <w:t>Обучающиеся и студенты колледжа принимали активное участие в олимпиадах, семинарах, конференциях различного уровня. Подготовку победителей, дипломантов и лауреатов осуществляли опытные педагоги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C50274" w:rsidRDefault="00C50274" w:rsidP="009C158A">
      <w:pPr>
        <w:pStyle w:val="HTML"/>
        <w:ind w:firstLine="540"/>
        <w:jc w:val="both"/>
        <w:rPr>
          <w:b/>
          <w:i w:val="0"/>
          <w:sz w:val="28"/>
          <w:szCs w:val="28"/>
        </w:rPr>
      </w:pPr>
    </w:p>
    <w:p w:rsidR="009C158A" w:rsidRDefault="009C158A" w:rsidP="009C158A">
      <w:pPr>
        <w:pStyle w:val="HTML"/>
        <w:ind w:firstLine="54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V</w:t>
      </w:r>
      <w:r w:rsidRPr="00FE1442">
        <w:rPr>
          <w:b/>
          <w:i w:val="0"/>
          <w:sz w:val="28"/>
          <w:szCs w:val="28"/>
        </w:rPr>
        <w:t>. Повышение квалификации педагогов:</w:t>
      </w:r>
    </w:p>
    <w:p w:rsidR="009C158A" w:rsidRPr="009C158A" w:rsidRDefault="009C158A" w:rsidP="009C158A">
      <w:pPr>
        <w:pStyle w:val="HTML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течение 2014-2015 учебного года педагоги колледжа проходили курсовую подготовку в Центре профессионального образования (г. Самара), на базе ГБОУ ДПО ЦПК «Ресурсный центр г. Сызрань». В декабре 2014 года и в мае 2015 года ЦПО Самарской области организовал обучающий семинар по программе «Технология исследования квалификационных требований работодателей и разработки образовательных программ», в котором принимали участие заместитель директора по НМР Бессараб Т.В. и методист Красникова О.Ю. </w:t>
      </w:r>
    </w:p>
    <w:p w:rsidR="00C50274" w:rsidRDefault="00C50274" w:rsidP="00E10EF7">
      <w:pPr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7008A5" w:rsidRPr="00E73FAC" w:rsidRDefault="009C158A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73FA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73FAC">
        <w:rPr>
          <w:rFonts w:ascii="Times New Roman" w:hAnsi="Times New Roman"/>
          <w:b/>
          <w:sz w:val="28"/>
          <w:szCs w:val="28"/>
        </w:rPr>
        <w:t xml:space="preserve">. </w:t>
      </w:r>
      <w:r w:rsidR="007008A5" w:rsidRPr="00E73FAC">
        <w:rPr>
          <w:rFonts w:ascii="Times New Roman" w:hAnsi="Times New Roman"/>
          <w:b/>
          <w:sz w:val="28"/>
          <w:szCs w:val="28"/>
        </w:rPr>
        <w:t>Духовно-нравственное, экологическое и патриотическое воспитание</w:t>
      </w:r>
      <w:r w:rsidR="007008A5" w:rsidRPr="00E73FAC">
        <w:rPr>
          <w:rFonts w:ascii="Times New Roman" w:hAnsi="Times New Roman"/>
          <w:sz w:val="28"/>
          <w:szCs w:val="28"/>
        </w:rPr>
        <w:t xml:space="preserve"> </w:t>
      </w:r>
      <w:r w:rsidR="00582573">
        <w:rPr>
          <w:rFonts w:ascii="Times New Roman" w:hAnsi="Times New Roman"/>
          <w:b/>
          <w:sz w:val="28"/>
          <w:szCs w:val="28"/>
        </w:rPr>
        <w:t>обучающихся</w:t>
      </w:r>
      <w:r w:rsidR="007008A5" w:rsidRPr="00E73FAC">
        <w:rPr>
          <w:rFonts w:ascii="Times New Roman" w:hAnsi="Times New Roman"/>
          <w:b/>
          <w:sz w:val="28"/>
          <w:szCs w:val="28"/>
        </w:rPr>
        <w:t>:</w:t>
      </w:r>
    </w:p>
    <w:p w:rsidR="004F281F" w:rsidRPr="005E53AA" w:rsidRDefault="00AB3B71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08A5" w:rsidRPr="005E53AA">
        <w:rPr>
          <w:rFonts w:ascii="Times New Roman" w:hAnsi="Times New Roman"/>
          <w:sz w:val="28"/>
          <w:szCs w:val="28"/>
        </w:rPr>
        <w:t xml:space="preserve">. </w:t>
      </w:r>
      <w:r w:rsidR="004F281F" w:rsidRPr="005E53AA">
        <w:rPr>
          <w:rFonts w:ascii="Times New Roman" w:hAnsi="Times New Roman"/>
          <w:sz w:val="28"/>
          <w:szCs w:val="28"/>
        </w:rPr>
        <w:t>В рамках плана совместных мероприятий Сызранского Вознесенского мужского монастыря с Губернским колледжем проведены следующие мероприятия:</w:t>
      </w:r>
    </w:p>
    <w:p w:rsidR="004F281F" w:rsidRPr="005E53AA" w:rsidRDefault="004F281F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E53AA">
        <w:rPr>
          <w:rFonts w:ascii="Times New Roman" w:hAnsi="Times New Roman"/>
          <w:sz w:val="28"/>
          <w:szCs w:val="28"/>
        </w:rPr>
        <w:t>- экскурсии обучающихся колледжа в Сызранский Вознесенский мужской монастырь и подворье;</w:t>
      </w:r>
    </w:p>
    <w:p w:rsidR="004F281F" w:rsidRPr="005E53AA" w:rsidRDefault="004F281F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E53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E53AA">
        <w:rPr>
          <w:rFonts w:ascii="Times New Roman" w:hAnsi="Times New Roman"/>
          <w:sz w:val="28"/>
          <w:szCs w:val="28"/>
        </w:rPr>
        <w:t>в</w:t>
      </w:r>
      <w:r w:rsidR="00812FC2" w:rsidRPr="005E53AA">
        <w:rPr>
          <w:rFonts w:ascii="Times New Roman" w:hAnsi="Times New Roman"/>
          <w:sz w:val="28"/>
          <w:szCs w:val="28"/>
        </w:rPr>
        <w:t>стреча обучающихся с игуменом Марком «Нравственное содержание традиций православной культуры»;</w:t>
      </w:r>
    </w:p>
    <w:p w:rsidR="005E53AA" w:rsidRPr="005E53AA" w:rsidRDefault="004F281F" w:rsidP="005E53A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E53AA">
        <w:rPr>
          <w:rFonts w:ascii="Times New Roman" w:hAnsi="Times New Roman"/>
          <w:sz w:val="28"/>
          <w:szCs w:val="28"/>
        </w:rPr>
        <w:t>- встреча настоятеля Сызранского Вознесенского мужского монастыря игумена Марка с</w:t>
      </w:r>
      <w:r w:rsidR="00812FC2" w:rsidRPr="005E53AA">
        <w:rPr>
          <w:rFonts w:ascii="Times New Roman" w:hAnsi="Times New Roman"/>
          <w:sz w:val="28"/>
          <w:szCs w:val="28"/>
        </w:rPr>
        <w:t xml:space="preserve"> абитуриентами и </w:t>
      </w:r>
      <w:r w:rsidRPr="005E53AA">
        <w:rPr>
          <w:rFonts w:ascii="Times New Roman" w:hAnsi="Times New Roman"/>
          <w:sz w:val="28"/>
          <w:szCs w:val="28"/>
        </w:rPr>
        <w:t>выпускниками со</w:t>
      </w:r>
      <w:r w:rsidR="005E53AA" w:rsidRPr="005E53AA">
        <w:rPr>
          <w:rFonts w:ascii="Times New Roman" w:hAnsi="Times New Roman"/>
          <w:sz w:val="28"/>
          <w:szCs w:val="28"/>
        </w:rPr>
        <w:t>циально-педагогического профиля;</w:t>
      </w:r>
    </w:p>
    <w:p w:rsidR="005E53AA" w:rsidRPr="005E53AA" w:rsidRDefault="005E53AA" w:rsidP="005E53A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E53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5E53AA">
        <w:rPr>
          <w:rFonts w:ascii="Times New Roman" w:hAnsi="Times New Roman"/>
          <w:sz w:val="28"/>
          <w:szCs w:val="28"/>
        </w:rPr>
        <w:t xml:space="preserve">кскурсия обучающихся Губернского колледжа на </w:t>
      </w:r>
      <w:r w:rsidRPr="005E53AA">
        <w:rPr>
          <w:rFonts w:ascii="Times New Roman" w:hAnsi="Times New Roman"/>
          <w:color w:val="000000"/>
          <w:sz w:val="28"/>
          <w:szCs w:val="28"/>
        </w:rPr>
        <w:t>святой источник</w:t>
      </w:r>
      <w:r w:rsidRPr="005E53AA">
        <w:rPr>
          <w:rFonts w:ascii="Times New Roman" w:hAnsi="Times New Roman"/>
          <w:sz w:val="28"/>
          <w:szCs w:val="28"/>
        </w:rPr>
        <w:t xml:space="preserve"> </w:t>
      </w:r>
      <w:r w:rsidRPr="005E53AA">
        <w:rPr>
          <w:rFonts w:ascii="Times New Roman" w:hAnsi="Times New Roman"/>
          <w:color w:val="000000"/>
          <w:sz w:val="28"/>
          <w:szCs w:val="28"/>
        </w:rPr>
        <w:t>в честь чудотворной иконы Феодоровской Божией Матери</w:t>
      </w:r>
    </w:p>
    <w:p w:rsidR="004F281F" w:rsidRPr="00E73FAC" w:rsidRDefault="00AB3B71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281F" w:rsidRPr="00E7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0321C">
        <w:rPr>
          <w:rFonts w:ascii="Times New Roman" w:hAnsi="Times New Roman"/>
          <w:sz w:val="28"/>
          <w:szCs w:val="28"/>
        </w:rPr>
        <w:t xml:space="preserve"> 12 по 16 ноября 2014</w:t>
      </w:r>
      <w:r w:rsidR="004F281F" w:rsidRPr="00E73FAC">
        <w:rPr>
          <w:rFonts w:ascii="Times New Roman" w:hAnsi="Times New Roman"/>
          <w:sz w:val="28"/>
          <w:szCs w:val="28"/>
        </w:rPr>
        <w:t xml:space="preserve"> г. участие педагогов и обучающихся в культурно-просветительской программе межрегиональной выставки «Свет веры православной»</w:t>
      </w:r>
      <w:r w:rsidR="005E53AA">
        <w:rPr>
          <w:rFonts w:ascii="Times New Roman" w:hAnsi="Times New Roman"/>
          <w:sz w:val="28"/>
          <w:szCs w:val="28"/>
        </w:rPr>
        <w:t>, посвящённой</w:t>
      </w:r>
      <w:r w:rsidR="0040321C">
        <w:rPr>
          <w:rFonts w:ascii="Times New Roman" w:hAnsi="Times New Roman"/>
          <w:sz w:val="28"/>
          <w:szCs w:val="28"/>
        </w:rPr>
        <w:t xml:space="preserve"> 700-летию со дня рождения преподобного Сергия Радонежского</w:t>
      </w:r>
      <w:r w:rsidR="004F281F" w:rsidRPr="00E73FAC">
        <w:rPr>
          <w:rFonts w:ascii="Times New Roman" w:hAnsi="Times New Roman"/>
          <w:sz w:val="28"/>
          <w:szCs w:val="28"/>
        </w:rPr>
        <w:t xml:space="preserve"> (</w:t>
      </w:r>
      <w:r w:rsidR="0040321C">
        <w:rPr>
          <w:rFonts w:ascii="Times New Roman" w:hAnsi="Times New Roman"/>
          <w:sz w:val="28"/>
          <w:szCs w:val="28"/>
        </w:rPr>
        <w:t>лекторий для детей и молодёжи, посвящённый 700-летию со дня рождения преподобного Сергия Радонежского «</w:t>
      </w:r>
      <w:r w:rsidR="00CD15D3">
        <w:rPr>
          <w:rFonts w:ascii="Times New Roman" w:hAnsi="Times New Roman"/>
          <w:sz w:val="28"/>
          <w:szCs w:val="28"/>
        </w:rPr>
        <w:t>Преподо</w:t>
      </w:r>
      <w:r w:rsidR="0040321C">
        <w:rPr>
          <w:rFonts w:ascii="Times New Roman" w:hAnsi="Times New Roman"/>
          <w:sz w:val="28"/>
          <w:szCs w:val="28"/>
        </w:rPr>
        <w:t>бный Сергий Радонежский – игумен земли русской»</w:t>
      </w:r>
      <w:r w:rsidR="001141C0">
        <w:rPr>
          <w:rFonts w:ascii="Times New Roman" w:hAnsi="Times New Roman"/>
          <w:sz w:val="28"/>
          <w:szCs w:val="28"/>
        </w:rPr>
        <w:t>; интерактивная площадка «Социальное служение»</w:t>
      </w:r>
      <w:r w:rsidR="00E21E03" w:rsidRPr="00E73FAC">
        <w:rPr>
          <w:rFonts w:ascii="Times New Roman" w:hAnsi="Times New Roman"/>
          <w:sz w:val="28"/>
          <w:szCs w:val="28"/>
        </w:rPr>
        <w:t>).</w:t>
      </w:r>
    </w:p>
    <w:p w:rsidR="008A0C40" w:rsidRPr="00226588" w:rsidRDefault="00AB3B71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E03" w:rsidRPr="00E73FAC">
        <w:rPr>
          <w:rFonts w:ascii="Times New Roman" w:hAnsi="Times New Roman"/>
          <w:sz w:val="28"/>
          <w:szCs w:val="28"/>
        </w:rPr>
        <w:t xml:space="preserve">. </w:t>
      </w:r>
      <w:r w:rsidR="0040321C" w:rsidRPr="00226588">
        <w:rPr>
          <w:rFonts w:ascii="Times New Roman" w:hAnsi="Times New Roman"/>
          <w:sz w:val="28"/>
          <w:szCs w:val="28"/>
        </w:rPr>
        <w:t>14</w:t>
      </w:r>
      <w:r w:rsidR="005E53AA" w:rsidRPr="00226588">
        <w:rPr>
          <w:rFonts w:ascii="Times New Roman" w:hAnsi="Times New Roman"/>
          <w:sz w:val="28"/>
          <w:szCs w:val="28"/>
        </w:rPr>
        <w:t xml:space="preserve"> марта 2015</w:t>
      </w:r>
      <w:r w:rsidR="007008A5" w:rsidRPr="00226588">
        <w:rPr>
          <w:rFonts w:ascii="Times New Roman" w:hAnsi="Times New Roman"/>
          <w:sz w:val="28"/>
          <w:szCs w:val="28"/>
        </w:rPr>
        <w:t xml:space="preserve"> года на базе </w:t>
      </w:r>
      <w:r w:rsidR="005E53AA" w:rsidRPr="00226588">
        <w:rPr>
          <w:rFonts w:ascii="Times New Roman" w:hAnsi="Times New Roman"/>
          <w:sz w:val="28"/>
          <w:szCs w:val="28"/>
        </w:rPr>
        <w:t>технического</w:t>
      </w:r>
      <w:r w:rsidR="007008A5" w:rsidRPr="00226588">
        <w:rPr>
          <w:rFonts w:ascii="Times New Roman" w:hAnsi="Times New Roman"/>
          <w:sz w:val="28"/>
          <w:szCs w:val="28"/>
        </w:rPr>
        <w:t xml:space="preserve"> профиля состоялась </w:t>
      </w:r>
      <w:r w:rsidR="008A0C40" w:rsidRPr="00226588">
        <w:rPr>
          <w:rFonts w:ascii="Times New Roman" w:hAnsi="Times New Roman"/>
          <w:sz w:val="28"/>
          <w:szCs w:val="28"/>
        </w:rPr>
        <w:t>окружная читательская конференция «День православной книги».</w:t>
      </w:r>
    </w:p>
    <w:p w:rsidR="0040321C" w:rsidRDefault="00AB3B71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321C" w:rsidRPr="00226588">
        <w:rPr>
          <w:rFonts w:ascii="Times New Roman" w:hAnsi="Times New Roman"/>
          <w:sz w:val="28"/>
          <w:szCs w:val="28"/>
        </w:rPr>
        <w:t>. Обучающиеся технического профиля в мае-июне 2015 года участвовали в трудовой акции «Благоустройство Ильинского храма».</w:t>
      </w:r>
    </w:p>
    <w:p w:rsidR="00CD15D3" w:rsidRDefault="00CD15D3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обучающихся строительного профиля в благотворительной акции в школе-интернате № 20 «Чистый двор»</w:t>
      </w:r>
    </w:p>
    <w:p w:rsidR="00CD15D3" w:rsidRDefault="00CD15D3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Проведены мероприятия, посвящённые 70-летию побед</w:t>
      </w:r>
      <w:r w:rsidR="008C4C02">
        <w:rPr>
          <w:rFonts w:ascii="Times New Roman" w:hAnsi="Times New Roman"/>
          <w:sz w:val="28"/>
          <w:szCs w:val="28"/>
        </w:rPr>
        <w:t>ы в Великой отечественной войне.</w:t>
      </w:r>
    </w:p>
    <w:p w:rsidR="00C50274" w:rsidRDefault="00C50274" w:rsidP="00E10EF7">
      <w:pPr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7008A5" w:rsidRPr="00E73FAC" w:rsidRDefault="009C158A" w:rsidP="00E10EF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9C158A">
        <w:rPr>
          <w:rFonts w:ascii="Times New Roman" w:hAnsi="Times New Roman"/>
          <w:b/>
          <w:sz w:val="28"/>
          <w:szCs w:val="28"/>
        </w:rPr>
        <w:t>ІІ</w:t>
      </w:r>
      <w:r w:rsidR="007008A5" w:rsidRPr="00E73FAC">
        <w:rPr>
          <w:rFonts w:ascii="Times New Roman" w:hAnsi="Times New Roman"/>
          <w:b/>
          <w:sz w:val="28"/>
          <w:szCs w:val="28"/>
        </w:rPr>
        <w:t>. Осознанный выбор будущей профессии</w:t>
      </w:r>
      <w:r w:rsidR="007008A5" w:rsidRPr="00E73FAC">
        <w:rPr>
          <w:rFonts w:ascii="Times New Roman" w:hAnsi="Times New Roman"/>
          <w:sz w:val="28"/>
          <w:szCs w:val="28"/>
        </w:rPr>
        <w:t xml:space="preserve">: </w:t>
      </w:r>
    </w:p>
    <w:p w:rsidR="00582573" w:rsidRDefault="00582573" w:rsidP="00E10EF7">
      <w:pPr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27 ноября 2014 года педагоги колледжа принимали участие в областном семинаре «Выставка как форма профориентационной работы».</w:t>
      </w:r>
      <w:r w:rsidR="000842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842AF" w:rsidRDefault="005E53AA" w:rsidP="00E10EF7">
      <w:pPr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марте 2015 года в профилях колледжа прошли Дни открытых дверей. </w:t>
      </w:r>
      <w:r w:rsidR="000842AF">
        <w:rPr>
          <w:rFonts w:ascii="Times New Roman" w:hAnsi="Times New Roman"/>
          <w:sz w:val="28"/>
          <w:szCs w:val="28"/>
          <w:shd w:val="clear" w:color="auto" w:fill="FFFFFF"/>
        </w:rPr>
        <w:t>В течение года на сайте обновлялась информация для абитуриентов.</w:t>
      </w:r>
    </w:p>
    <w:p w:rsidR="00B613FD" w:rsidRPr="00B613FD" w:rsidRDefault="00B613FD" w:rsidP="009C158A">
      <w:pPr>
        <w:ind w:firstLine="539"/>
        <w:jc w:val="both"/>
        <w:rPr>
          <w:i/>
          <w:sz w:val="28"/>
          <w:szCs w:val="28"/>
        </w:rPr>
      </w:pPr>
    </w:p>
    <w:sectPr w:rsidR="00B613FD" w:rsidRPr="00B613FD" w:rsidSect="0098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41C"/>
    <w:multiLevelType w:val="hybridMultilevel"/>
    <w:tmpl w:val="BB90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8F7"/>
    <w:multiLevelType w:val="hybridMultilevel"/>
    <w:tmpl w:val="05F0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604"/>
    <w:multiLevelType w:val="hybridMultilevel"/>
    <w:tmpl w:val="1A02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880"/>
    <w:multiLevelType w:val="hybridMultilevel"/>
    <w:tmpl w:val="179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2C71"/>
    <w:multiLevelType w:val="hybridMultilevel"/>
    <w:tmpl w:val="9A5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314C"/>
    <w:multiLevelType w:val="hybridMultilevel"/>
    <w:tmpl w:val="59A4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0778"/>
    <w:multiLevelType w:val="hybridMultilevel"/>
    <w:tmpl w:val="845EAEA0"/>
    <w:lvl w:ilvl="0" w:tplc="73143B4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82F2578"/>
    <w:multiLevelType w:val="hybridMultilevel"/>
    <w:tmpl w:val="0B6EF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33CCC"/>
    <w:multiLevelType w:val="hybridMultilevel"/>
    <w:tmpl w:val="929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03E9B"/>
    <w:multiLevelType w:val="hybridMultilevel"/>
    <w:tmpl w:val="B4407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34EE4"/>
    <w:multiLevelType w:val="hybridMultilevel"/>
    <w:tmpl w:val="4580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A4132"/>
    <w:multiLevelType w:val="hybridMultilevel"/>
    <w:tmpl w:val="C0CCF0BC"/>
    <w:lvl w:ilvl="0" w:tplc="ED9C406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758862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0CC185E"/>
    <w:multiLevelType w:val="hybridMultilevel"/>
    <w:tmpl w:val="FED83076"/>
    <w:lvl w:ilvl="0" w:tplc="0DC814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48F"/>
    <w:multiLevelType w:val="hybridMultilevel"/>
    <w:tmpl w:val="7F0082C4"/>
    <w:lvl w:ilvl="0" w:tplc="CFD81C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202CB"/>
    <w:multiLevelType w:val="hybridMultilevel"/>
    <w:tmpl w:val="4DD8D59C"/>
    <w:lvl w:ilvl="0" w:tplc="1258FC8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EA7D44"/>
    <w:multiLevelType w:val="hybridMultilevel"/>
    <w:tmpl w:val="05F0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A"/>
    <w:rsid w:val="000035BC"/>
    <w:rsid w:val="0004186A"/>
    <w:rsid w:val="00054C0A"/>
    <w:rsid w:val="00074D13"/>
    <w:rsid w:val="000842AF"/>
    <w:rsid w:val="000C3AF4"/>
    <w:rsid w:val="00104C63"/>
    <w:rsid w:val="001141C0"/>
    <w:rsid w:val="00135238"/>
    <w:rsid w:val="0021655F"/>
    <w:rsid w:val="00226588"/>
    <w:rsid w:val="002268E0"/>
    <w:rsid w:val="002450A3"/>
    <w:rsid w:val="00376B1D"/>
    <w:rsid w:val="003E4C38"/>
    <w:rsid w:val="0040321C"/>
    <w:rsid w:val="00403FCB"/>
    <w:rsid w:val="004A20D3"/>
    <w:rsid w:val="004B3F44"/>
    <w:rsid w:val="004D5BC5"/>
    <w:rsid w:val="004F281F"/>
    <w:rsid w:val="005650D8"/>
    <w:rsid w:val="00582573"/>
    <w:rsid w:val="005E53AA"/>
    <w:rsid w:val="005F7068"/>
    <w:rsid w:val="006337CA"/>
    <w:rsid w:val="0064662B"/>
    <w:rsid w:val="007008A5"/>
    <w:rsid w:val="00790C23"/>
    <w:rsid w:val="00812FC2"/>
    <w:rsid w:val="00847160"/>
    <w:rsid w:val="00855ECC"/>
    <w:rsid w:val="008A0C40"/>
    <w:rsid w:val="008C4C02"/>
    <w:rsid w:val="008D712D"/>
    <w:rsid w:val="008E68CF"/>
    <w:rsid w:val="0098177C"/>
    <w:rsid w:val="00983219"/>
    <w:rsid w:val="00990E92"/>
    <w:rsid w:val="009C158A"/>
    <w:rsid w:val="009D40E2"/>
    <w:rsid w:val="00A756F0"/>
    <w:rsid w:val="00AB3B71"/>
    <w:rsid w:val="00B613FD"/>
    <w:rsid w:val="00B7423B"/>
    <w:rsid w:val="00BC3EE3"/>
    <w:rsid w:val="00C2572F"/>
    <w:rsid w:val="00C31CFF"/>
    <w:rsid w:val="00C50274"/>
    <w:rsid w:val="00C850E7"/>
    <w:rsid w:val="00CD15D3"/>
    <w:rsid w:val="00D061C6"/>
    <w:rsid w:val="00D850E8"/>
    <w:rsid w:val="00DF47FA"/>
    <w:rsid w:val="00E10EF7"/>
    <w:rsid w:val="00E21E03"/>
    <w:rsid w:val="00E73FAC"/>
    <w:rsid w:val="00E839DD"/>
    <w:rsid w:val="00EB3D85"/>
    <w:rsid w:val="00EB746F"/>
    <w:rsid w:val="00ED2DC1"/>
    <w:rsid w:val="00F06ED5"/>
    <w:rsid w:val="00F43C58"/>
    <w:rsid w:val="00F97F69"/>
    <w:rsid w:val="00FE1442"/>
    <w:rsid w:val="00FE373D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8A5"/>
    <w:rPr>
      <w:color w:val="0000FF"/>
      <w:u w:val="single"/>
    </w:rPr>
  </w:style>
  <w:style w:type="paragraph" w:styleId="HTML">
    <w:name w:val="HTML Address"/>
    <w:basedOn w:val="a"/>
    <w:link w:val="HTML0"/>
    <w:rsid w:val="007008A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7008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A5"/>
  </w:style>
  <w:style w:type="paragraph" w:styleId="a4">
    <w:name w:val="List Paragraph"/>
    <w:basedOn w:val="a"/>
    <w:uiPriority w:val="34"/>
    <w:qFormat/>
    <w:rsid w:val="00E839DD"/>
    <w:pPr>
      <w:ind w:left="720"/>
      <w:contextualSpacing/>
    </w:pPr>
  </w:style>
  <w:style w:type="table" w:styleId="a5">
    <w:name w:val="Table Grid"/>
    <w:basedOn w:val="a1"/>
    <w:uiPriority w:val="59"/>
    <w:rsid w:val="00E7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8A5"/>
    <w:rPr>
      <w:color w:val="0000FF"/>
      <w:u w:val="single"/>
    </w:rPr>
  </w:style>
  <w:style w:type="paragraph" w:styleId="HTML">
    <w:name w:val="HTML Address"/>
    <w:basedOn w:val="a"/>
    <w:link w:val="HTML0"/>
    <w:rsid w:val="007008A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7008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A5"/>
  </w:style>
  <w:style w:type="paragraph" w:styleId="a4">
    <w:name w:val="List Paragraph"/>
    <w:basedOn w:val="a"/>
    <w:uiPriority w:val="34"/>
    <w:qFormat/>
    <w:rsid w:val="00E839DD"/>
    <w:pPr>
      <w:ind w:left="720"/>
      <w:contextualSpacing/>
    </w:pPr>
  </w:style>
  <w:style w:type="table" w:styleId="a5">
    <w:name w:val="Table Grid"/>
    <w:basedOn w:val="a1"/>
    <w:uiPriority w:val="59"/>
    <w:rsid w:val="00E7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syzr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648D-240E-407B-9E9A-6434C27C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Пользователь</cp:lastModifiedBy>
  <cp:revision>2</cp:revision>
  <dcterms:created xsi:type="dcterms:W3CDTF">2018-03-26T10:59:00Z</dcterms:created>
  <dcterms:modified xsi:type="dcterms:W3CDTF">2018-03-26T10:59:00Z</dcterms:modified>
</cp:coreProperties>
</file>